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C83" w:rsidRDefault="004D2C83" w:rsidP="004D2C83">
      <w:pPr>
        <w:ind w:left="360"/>
        <w:jc w:val="center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 xml:space="preserve">Практическое занятие №7 </w:t>
      </w:r>
      <w:r w:rsidRPr="000E461E">
        <w:rPr>
          <w:rFonts w:eastAsia="Times New Roman"/>
          <w:b/>
          <w:sz w:val="28"/>
          <w:szCs w:val="28"/>
          <w:lang w:eastAsia="ru-RU"/>
        </w:rPr>
        <w:t xml:space="preserve"> «ВНД. </w:t>
      </w:r>
      <w:r>
        <w:rPr>
          <w:rFonts w:eastAsia="Times New Roman"/>
          <w:b/>
          <w:sz w:val="28"/>
          <w:szCs w:val="28"/>
          <w:lang w:eastAsia="ru-RU"/>
        </w:rPr>
        <w:t>Работоспособность»</w:t>
      </w:r>
    </w:p>
    <w:p w:rsidR="004D2C83" w:rsidRPr="000E461E" w:rsidRDefault="004D2C83" w:rsidP="004D2C83">
      <w:pPr>
        <w:ind w:left="360"/>
        <w:jc w:val="center"/>
        <w:rPr>
          <w:rFonts w:eastAsia="Times New Roman"/>
          <w:b/>
          <w:sz w:val="28"/>
          <w:szCs w:val="28"/>
          <w:lang w:eastAsia="ru-RU"/>
        </w:rPr>
      </w:pPr>
      <w:r>
        <w:rPr>
          <w:b/>
          <w:bCs/>
        </w:rPr>
        <w:t xml:space="preserve">Задание 1. </w:t>
      </w:r>
      <w:r w:rsidRPr="000E461E">
        <w:rPr>
          <w:rFonts w:eastAsia="Times New Roman"/>
          <w:b/>
          <w:sz w:val="28"/>
          <w:szCs w:val="28"/>
          <w:lang w:eastAsia="ru-RU"/>
        </w:rPr>
        <w:t>Исследование работоспособности в динамике урока</w:t>
      </w:r>
    </w:p>
    <w:p w:rsidR="004D2C83" w:rsidRPr="0013190C" w:rsidRDefault="004D2C83" w:rsidP="004D2C83">
      <w:pPr>
        <w:ind w:firstLine="709"/>
        <w:jc w:val="left"/>
        <w:rPr>
          <w:rFonts w:eastAsia="Times New Roman"/>
          <w:lang w:eastAsia="ru-RU"/>
        </w:rPr>
      </w:pPr>
      <w:r w:rsidRPr="0013190C">
        <w:rPr>
          <w:rFonts w:eastAsia="Times New Roman"/>
          <w:b/>
          <w:lang w:eastAsia="ru-RU"/>
        </w:rPr>
        <w:t>Цель:</w:t>
      </w:r>
      <w:r w:rsidRPr="0013190C">
        <w:rPr>
          <w:rFonts w:eastAsia="Times New Roman"/>
          <w:lang w:eastAsia="ru-RU"/>
        </w:rPr>
        <w:t xml:space="preserve"> определение устойчивости внимания и динамики работоспособности.</w:t>
      </w:r>
    </w:p>
    <w:p w:rsidR="004D2C83" w:rsidRPr="0013190C" w:rsidRDefault="004D2C83" w:rsidP="004D2C83">
      <w:pPr>
        <w:ind w:firstLine="709"/>
        <w:jc w:val="left"/>
        <w:rPr>
          <w:rFonts w:eastAsia="Times New Roman"/>
          <w:lang w:eastAsia="ru-RU"/>
        </w:rPr>
      </w:pPr>
      <w:r w:rsidRPr="0013190C">
        <w:rPr>
          <w:rFonts w:eastAsia="Times New Roman"/>
          <w:b/>
          <w:lang w:eastAsia="ru-RU"/>
        </w:rPr>
        <w:t>Оборудование:</w:t>
      </w:r>
      <w:r w:rsidRPr="0013190C">
        <w:rPr>
          <w:rFonts w:eastAsia="Times New Roman"/>
          <w:lang w:eastAsia="ru-RU"/>
        </w:rPr>
        <w:t xml:space="preserve"> секундомер, набор таблиц с изображением цифр с 1 до 25.</w:t>
      </w:r>
    </w:p>
    <w:p w:rsidR="004D2C83" w:rsidRPr="0013190C" w:rsidRDefault="004D2C83" w:rsidP="004D2C83">
      <w:pPr>
        <w:suppressAutoHyphens/>
        <w:ind w:firstLine="709"/>
        <w:rPr>
          <w:rFonts w:cs="Calibri"/>
          <w:lang w:eastAsia="ar-SA"/>
        </w:rPr>
      </w:pPr>
      <w:r w:rsidRPr="0013190C">
        <w:rPr>
          <w:rFonts w:cs="Calibri"/>
          <w:b/>
          <w:lang w:eastAsia="ar-SA"/>
        </w:rPr>
        <w:t>Объект:</w:t>
      </w:r>
      <w:r w:rsidRPr="0013190C">
        <w:rPr>
          <w:rFonts w:cs="Calibri"/>
          <w:lang w:eastAsia="ar-SA"/>
        </w:rPr>
        <w:t xml:space="preserve"> человек</w:t>
      </w:r>
    </w:p>
    <w:p w:rsidR="004D2C83" w:rsidRPr="0013190C" w:rsidRDefault="004D2C83" w:rsidP="004D2C83">
      <w:pPr>
        <w:ind w:firstLine="709"/>
        <w:jc w:val="center"/>
        <w:rPr>
          <w:rFonts w:eastAsia="Times New Roman"/>
          <w:lang w:eastAsia="ru-RU"/>
        </w:rPr>
      </w:pPr>
      <w:r w:rsidRPr="0013190C">
        <w:rPr>
          <w:rFonts w:eastAsia="Times New Roman"/>
          <w:b/>
          <w:lang w:eastAsia="ru-RU"/>
        </w:rPr>
        <w:t>Ход работы:</w:t>
      </w:r>
    </w:p>
    <w:p w:rsidR="004D2C83" w:rsidRPr="0013190C" w:rsidRDefault="004D2C83" w:rsidP="004D2C83">
      <w:pPr>
        <w:ind w:firstLine="709"/>
        <w:rPr>
          <w:rFonts w:eastAsia="Times New Roman"/>
          <w:lang w:eastAsia="ru-RU"/>
        </w:rPr>
      </w:pPr>
      <w:r w:rsidRPr="0013190C">
        <w:rPr>
          <w:rFonts w:eastAsia="Times New Roman"/>
          <w:lang w:eastAsia="ru-RU"/>
        </w:rPr>
        <w:t>1. Испытуемому поочередно предлагают пять таблиц, на которых в произвольном порядке расположены числа от 1 до 25. Испытуемый отыскивает, показывает и называет испытателю числа в порядке их возрастания. Проба повторяется с пятью разными таблицами.</w:t>
      </w:r>
    </w:p>
    <w:p w:rsidR="004D2C83" w:rsidRPr="0013190C" w:rsidRDefault="004D2C83" w:rsidP="004D2C83">
      <w:pPr>
        <w:ind w:firstLine="709"/>
        <w:rPr>
          <w:rFonts w:eastAsia="Times New Roman"/>
          <w:lang w:eastAsia="ru-RU"/>
        </w:rPr>
      </w:pPr>
      <w:r w:rsidRPr="0013190C">
        <w:rPr>
          <w:rFonts w:eastAsia="Times New Roman"/>
          <w:lang w:eastAsia="ru-RU"/>
        </w:rPr>
        <w:t>Испытуемому предъявляют первую таблицу (таблица Пример типовой таблицы для определения устойчивости внимания) со следующей инструкцией: «На этой таблице числа от 1 до 25 расположены не по порядку». Затем таблицу закрывают и продолжают: «Покажите и назовите все числа по порядку от 1 до 25. Постарайтесь делать это как можно быстрее и без ошибок». Таблицу открывают и одновременно с началом выполнения задания включают секундомер. Вторая, третья и последующие таблицы предъявляются без  инструкций.</w:t>
      </w:r>
    </w:p>
    <w:p w:rsidR="004D2C83" w:rsidRPr="0013190C" w:rsidRDefault="004D2C83" w:rsidP="004D2C83">
      <w:pPr>
        <w:ind w:firstLine="709"/>
        <w:rPr>
          <w:rFonts w:eastAsia="Times New Roman"/>
          <w:b/>
          <w:lang w:eastAsia="ru-RU"/>
        </w:rPr>
      </w:pPr>
    </w:p>
    <w:p w:rsidR="004D2C83" w:rsidRPr="0013190C" w:rsidRDefault="004D2C83" w:rsidP="004D2C83">
      <w:pPr>
        <w:rPr>
          <w:rFonts w:eastAsia="Times New Roman"/>
          <w:b/>
          <w:lang w:eastAsia="ru-RU"/>
        </w:rPr>
      </w:pPr>
      <w:r w:rsidRPr="0013190C">
        <w:rPr>
          <w:rFonts w:eastAsia="Times New Roman"/>
          <w:b/>
          <w:lang w:eastAsia="ru-RU"/>
        </w:rPr>
        <w:t xml:space="preserve">Таблица Пример типовой таблицы для определения устойчивости внимания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6"/>
        <w:gridCol w:w="1914"/>
        <w:gridCol w:w="1914"/>
        <w:gridCol w:w="1914"/>
        <w:gridCol w:w="1915"/>
      </w:tblGrid>
      <w:tr w:rsidR="004D2C83" w:rsidRPr="0013190C" w:rsidTr="00AC5C42">
        <w:tc>
          <w:tcPr>
            <w:tcW w:w="1806" w:type="dxa"/>
          </w:tcPr>
          <w:p w:rsidR="004D2C83" w:rsidRPr="0013190C" w:rsidRDefault="004D2C83" w:rsidP="00AC5C42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1914" w:type="dxa"/>
          </w:tcPr>
          <w:p w:rsidR="004D2C83" w:rsidRPr="0013190C" w:rsidRDefault="004D2C83" w:rsidP="00AC5C42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21</w:t>
            </w:r>
          </w:p>
        </w:tc>
        <w:tc>
          <w:tcPr>
            <w:tcW w:w="1914" w:type="dxa"/>
          </w:tcPr>
          <w:p w:rsidR="004D2C83" w:rsidRPr="0013190C" w:rsidRDefault="004D2C83" w:rsidP="00AC5C42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23</w:t>
            </w:r>
          </w:p>
        </w:tc>
        <w:tc>
          <w:tcPr>
            <w:tcW w:w="1914" w:type="dxa"/>
          </w:tcPr>
          <w:p w:rsidR="004D2C83" w:rsidRPr="0013190C" w:rsidRDefault="004D2C83" w:rsidP="00AC5C42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915" w:type="dxa"/>
          </w:tcPr>
          <w:p w:rsidR="004D2C83" w:rsidRPr="0013190C" w:rsidRDefault="004D2C83" w:rsidP="00AC5C42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25</w:t>
            </w:r>
          </w:p>
        </w:tc>
      </w:tr>
      <w:tr w:rsidR="004D2C83" w:rsidRPr="0013190C" w:rsidTr="00AC5C42">
        <w:tc>
          <w:tcPr>
            <w:tcW w:w="1806" w:type="dxa"/>
          </w:tcPr>
          <w:p w:rsidR="004D2C83" w:rsidRPr="0013190C" w:rsidRDefault="004D2C83" w:rsidP="00AC5C42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1914" w:type="dxa"/>
          </w:tcPr>
          <w:p w:rsidR="004D2C83" w:rsidRPr="0013190C" w:rsidRDefault="004D2C83" w:rsidP="00AC5C42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914" w:type="dxa"/>
          </w:tcPr>
          <w:p w:rsidR="004D2C83" w:rsidRPr="0013190C" w:rsidRDefault="004D2C83" w:rsidP="00AC5C42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1914" w:type="dxa"/>
          </w:tcPr>
          <w:p w:rsidR="004D2C83" w:rsidRPr="0013190C" w:rsidRDefault="004D2C83" w:rsidP="00AC5C42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15" w:type="dxa"/>
          </w:tcPr>
          <w:p w:rsidR="004D2C83" w:rsidRPr="0013190C" w:rsidRDefault="004D2C83" w:rsidP="00AC5C42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20</w:t>
            </w:r>
          </w:p>
        </w:tc>
      </w:tr>
      <w:tr w:rsidR="004D2C83" w:rsidRPr="0013190C" w:rsidTr="00AC5C42">
        <w:tc>
          <w:tcPr>
            <w:tcW w:w="1806" w:type="dxa"/>
          </w:tcPr>
          <w:p w:rsidR="004D2C83" w:rsidRPr="0013190C" w:rsidRDefault="004D2C83" w:rsidP="00AC5C42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24</w:t>
            </w:r>
          </w:p>
        </w:tc>
        <w:tc>
          <w:tcPr>
            <w:tcW w:w="1914" w:type="dxa"/>
          </w:tcPr>
          <w:p w:rsidR="004D2C83" w:rsidRPr="0013190C" w:rsidRDefault="004D2C83" w:rsidP="00AC5C42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17</w:t>
            </w:r>
          </w:p>
        </w:tc>
        <w:tc>
          <w:tcPr>
            <w:tcW w:w="1914" w:type="dxa"/>
          </w:tcPr>
          <w:p w:rsidR="004D2C83" w:rsidRPr="0013190C" w:rsidRDefault="004D2C83" w:rsidP="00AC5C42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9</w:t>
            </w:r>
          </w:p>
        </w:tc>
        <w:tc>
          <w:tcPr>
            <w:tcW w:w="1914" w:type="dxa"/>
          </w:tcPr>
          <w:p w:rsidR="004D2C83" w:rsidRPr="0013190C" w:rsidRDefault="004D2C83" w:rsidP="00AC5C42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1915" w:type="dxa"/>
          </w:tcPr>
          <w:p w:rsidR="004D2C83" w:rsidRPr="0013190C" w:rsidRDefault="004D2C83" w:rsidP="00AC5C42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18</w:t>
            </w:r>
          </w:p>
        </w:tc>
      </w:tr>
      <w:tr w:rsidR="004D2C83" w:rsidRPr="0013190C" w:rsidTr="00AC5C42">
        <w:tc>
          <w:tcPr>
            <w:tcW w:w="1806" w:type="dxa"/>
          </w:tcPr>
          <w:p w:rsidR="004D2C83" w:rsidRPr="0013190C" w:rsidRDefault="004D2C83" w:rsidP="00AC5C42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19</w:t>
            </w:r>
          </w:p>
        </w:tc>
        <w:tc>
          <w:tcPr>
            <w:tcW w:w="1914" w:type="dxa"/>
          </w:tcPr>
          <w:p w:rsidR="004D2C83" w:rsidRPr="0013190C" w:rsidRDefault="004D2C83" w:rsidP="00AC5C42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914" w:type="dxa"/>
          </w:tcPr>
          <w:p w:rsidR="004D2C83" w:rsidRPr="0013190C" w:rsidRDefault="004D2C83" w:rsidP="00AC5C42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14" w:type="dxa"/>
          </w:tcPr>
          <w:p w:rsidR="004D2C83" w:rsidRPr="0013190C" w:rsidRDefault="004D2C83" w:rsidP="00AC5C42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1915" w:type="dxa"/>
          </w:tcPr>
          <w:p w:rsidR="004D2C83" w:rsidRPr="0013190C" w:rsidRDefault="004D2C83" w:rsidP="00AC5C42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14</w:t>
            </w:r>
          </w:p>
        </w:tc>
      </w:tr>
      <w:tr w:rsidR="004D2C83" w:rsidRPr="0013190C" w:rsidTr="00AC5C42">
        <w:tc>
          <w:tcPr>
            <w:tcW w:w="1806" w:type="dxa"/>
          </w:tcPr>
          <w:p w:rsidR="004D2C83" w:rsidRPr="0013190C" w:rsidRDefault="004D2C83" w:rsidP="00AC5C42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16</w:t>
            </w:r>
          </w:p>
        </w:tc>
        <w:tc>
          <w:tcPr>
            <w:tcW w:w="1914" w:type="dxa"/>
          </w:tcPr>
          <w:p w:rsidR="004D2C83" w:rsidRPr="0013190C" w:rsidRDefault="004D2C83" w:rsidP="00AC5C42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14" w:type="dxa"/>
          </w:tcPr>
          <w:p w:rsidR="004D2C83" w:rsidRPr="0013190C" w:rsidRDefault="004D2C83" w:rsidP="00AC5C42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914" w:type="dxa"/>
          </w:tcPr>
          <w:p w:rsidR="004D2C83" w:rsidRPr="0013190C" w:rsidRDefault="004D2C83" w:rsidP="00AC5C42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15</w:t>
            </w:r>
          </w:p>
        </w:tc>
        <w:tc>
          <w:tcPr>
            <w:tcW w:w="1915" w:type="dxa"/>
          </w:tcPr>
          <w:p w:rsidR="004D2C83" w:rsidRPr="0013190C" w:rsidRDefault="004D2C83" w:rsidP="00AC5C42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22</w:t>
            </w:r>
          </w:p>
        </w:tc>
      </w:tr>
    </w:tbl>
    <w:p w:rsidR="004D2C83" w:rsidRPr="0013190C" w:rsidRDefault="004D2C83" w:rsidP="004D2C83">
      <w:pPr>
        <w:ind w:left="-567" w:firstLine="709"/>
        <w:rPr>
          <w:rFonts w:eastAsia="Times New Roman"/>
          <w:lang w:eastAsia="ru-RU"/>
        </w:rPr>
      </w:pPr>
    </w:p>
    <w:p w:rsidR="004D2C83" w:rsidRPr="0013190C" w:rsidRDefault="004D2C83" w:rsidP="004D2C83">
      <w:pPr>
        <w:ind w:firstLine="709"/>
        <w:rPr>
          <w:rFonts w:eastAsia="Times New Roman"/>
          <w:lang w:eastAsia="ru-RU"/>
        </w:rPr>
      </w:pPr>
      <w:r w:rsidRPr="0013190C">
        <w:rPr>
          <w:rFonts w:eastAsia="Times New Roman"/>
          <w:lang w:eastAsia="ru-RU"/>
        </w:rPr>
        <w:t>Остальные четыре заготовленные таблицы делаются таким же образом, только необходимо поменять местами цифры от 1 до 25.</w:t>
      </w:r>
    </w:p>
    <w:p w:rsidR="004D2C83" w:rsidRPr="0013190C" w:rsidRDefault="004D2C83" w:rsidP="004D2C83">
      <w:pPr>
        <w:ind w:firstLine="709"/>
        <w:rPr>
          <w:rFonts w:eastAsia="Times New Roman"/>
          <w:lang w:eastAsia="ru-RU"/>
        </w:rPr>
      </w:pPr>
      <w:r w:rsidRPr="0013190C">
        <w:rPr>
          <w:rFonts w:eastAsia="Times New Roman"/>
          <w:lang w:eastAsia="ru-RU"/>
        </w:rPr>
        <w:t xml:space="preserve">Форма отчетности: основным показателем будет время выполнения (с), а также количество ошибок отдельно по каждой таблице. </w:t>
      </w:r>
    </w:p>
    <w:p w:rsidR="004D2C83" w:rsidRPr="0013190C" w:rsidRDefault="004D2C83" w:rsidP="004D2C83">
      <w:pPr>
        <w:rPr>
          <w:rFonts w:eastAsia="Times New Roman"/>
          <w:lang w:eastAsia="ru-RU"/>
        </w:rPr>
      </w:pPr>
      <w:r w:rsidRPr="0013190C">
        <w:rPr>
          <w:rFonts w:eastAsia="Times New Roman"/>
          <w:lang w:eastAsia="ru-RU"/>
        </w:rPr>
        <w:t>По результатам опыта строят «кривую утомляемости», отражающую динамику устойчивости внимания и работоспособности (Рисунок График для анализа устойчивости внимания и динамики работоспособности).</w:t>
      </w:r>
    </w:p>
    <w:p w:rsidR="004D2C83" w:rsidRPr="0013190C" w:rsidRDefault="004D2C83" w:rsidP="004D2C83">
      <w:pPr>
        <w:jc w:val="left"/>
        <w:rPr>
          <w:rFonts w:eastAsia="Times New Roman"/>
          <w:lang w:eastAsia="ru-RU"/>
        </w:rPr>
      </w:pPr>
    </w:p>
    <w:p w:rsidR="004D2C83" w:rsidRPr="0013190C" w:rsidRDefault="004D2C83" w:rsidP="004D2C83">
      <w:pPr>
        <w:jc w:val="left"/>
        <w:rPr>
          <w:rFonts w:eastAsia="Times New Roman"/>
          <w:lang w:eastAsia="ru-RU"/>
        </w:rPr>
      </w:pPr>
      <w:r w:rsidRPr="0013190C">
        <w:rPr>
          <w:rFonts w:eastAsia="Times New Roman"/>
          <w:lang w:eastAsia="ru-RU"/>
        </w:rPr>
        <w:t xml:space="preserve">Время, </w:t>
      </w:r>
      <w:proofErr w:type="gramStart"/>
      <w:r w:rsidRPr="0013190C">
        <w:rPr>
          <w:rFonts w:eastAsia="Times New Roman"/>
          <w:lang w:eastAsia="ru-RU"/>
        </w:rPr>
        <w:t>с</w:t>
      </w:r>
      <w:proofErr w:type="gramEnd"/>
    </w:p>
    <w:p w:rsidR="004D2C83" w:rsidRPr="0013190C" w:rsidRDefault="004D2C83" w:rsidP="004D2C83">
      <w:pPr>
        <w:ind w:firstLine="709"/>
        <w:jc w:val="left"/>
        <w:rPr>
          <w:rFonts w:eastAsia="Times New Roman"/>
          <w:lang w:eastAsia="ru-RU"/>
        </w:rPr>
      </w:pPr>
      <w:r>
        <w:rPr>
          <w:rFonts w:eastAsia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309880</wp:posOffset>
                </wp:positionH>
                <wp:positionV relativeFrom="paragraph">
                  <wp:posOffset>5080</wp:posOffset>
                </wp:positionV>
                <wp:extent cx="32385" cy="1184910"/>
                <wp:effectExtent l="76200" t="38100" r="62865" b="1524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2385" cy="11849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24.4pt;margin-top:.4pt;width:2.55pt;height:93.3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">
                <v:stroke endarrow="block"/>
              </v:shape>
            </w:pict>
          </mc:Fallback>
        </mc:AlternateContent>
      </w:r>
    </w:p>
    <w:p w:rsidR="004D2C83" w:rsidRPr="0013190C" w:rsidRDefault="004D2C83" w:rsidP="004D2C83">
      <w:pPr>
        <w:ind w:firstLine="709"/>
        <w:jc w:val="left"/>
        <w:rPr>
          <w:rFonts w:eastAsia="Times New Roman"/>
          <w:lang w:eastAsia="ru-RU"/>
        </w:rPr>
      </w:pPr>
    </w:p>
    <w:p w:rsidR="004D2C83" w:rsidRPr="0013190C" w:rsidRDefault="004D2C83" w:rsidP="004D2C83">
      <w:pPr>
        <w:ind w:firstLine="709"/>
        <w:jc w:val="left"/>
        <w:rPr>
          <w:rFonts w:eastAsia="Times New Roman"/>
          <w:lang w:eastAsia="ru-RU"/>
        </w:rPr>
      </w:pPr>
    </w:p>
    <w:p w:rsidR="004D2C83" w:rsidRPr="0013190C" w:rsidRDefault="004D2C83" w:rsidP="004D2C83">
      <w:pPr>
        <w:ind w:firstLine="709"/>
        <w:jc w:val="left"/>
        <w:rPr>
          <w:rFonts w:eastAsia="Times New Roman"/>
          <w:lang w:eastAsia="ru-RU"/>
        </w:rPr>
      </w:pPr>
    </w:p>
    <w:p w:rsidR="004D2C83" w:rsidRPr="0013190C" w:rsidRDefault="004D2C83" w:rsidP="004D2C83">
      <w:pPr>
        <w:ind w:firstLine="709"/>
        <w:jc w:val="left"/>
        <w:rPr>
          <w:rFonts w:eastAsia="Times New Roman"/>
          <w:lang w:eastAsia="ru-RU"/>
        </w:rPr>
      </w:pPr>
      <w:r w:rsidRPr="0013190C">
        <w:rPr>
          <w:rFonts w:eastAsia="Times New Roman"/>
          <w:lang w:eastAsia="ru-RU"/>
        </w:rPr>
        <w:t xml:space="preserve">                                 </w:t>
      </w:r>
    </w:p>
    <w:p w:rsidR="004D2C83" w:rsidRPr="0013190C" w:rsidRDefault="004D2C83" w:rsidP="004D2C83">
      <w:pPr>
        <w:ind w:firstLine="709"/>
        <w:jc w:val="left"/>
        <w:rPr>
          <w:rFonts w:eastAsia="Times New Roman"/>
          <w:lang w:eastAsia="ru-RU"/>
        </w:rPr>
      </w:pPr>
    </w:p>
    <w:p w:rsidR="004D2C83" w:rsidRPr="0013190C" w:rsidRDefault="004D2C83" w:rsidP="004D2C83">
      <w:pPr>
        <w:ind w:firstLine="709"/>
        <w:jc w:val="left"/>
        <w:rPr>
          <w:rFonts w:eastAsia="Times New Roman"/>
          <w:lang w:eastAsia="ru-RU"/>
        </w:rPr>
      </w:pPr>
      <w:r>
        <w:rPr>
          <w:rFonts w:eastAsia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142239</wp:posOffset>
                </wp:positionV>
                <wp:extent cx="5425440" cy="0"/>
                <wp:effectExtent l="0" t="76200" r="22860" b="9525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54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27pt;margin-top:11.2pt;width:427.2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">
                <v:stroke endarrow="block"/>
              </v:shape>
            </w:pict>
          </mc:Fallback>
        </mc:AlternateContent>
      </w:r>
    </w:p>
    <w:p w:rsidR="004D2C83" w:rsidRPr="0013190C" w:rsidRDefault="004D2C83" w:rsidP="004D2C83">
      <w:pPr>
        <w:ind w:left="7079" w:firstLine="709"/>
        <w:jc w:val="left"/>
        <w:rPr>
          <w:rFonts w:eastAsia="Times New Roman"/>
          <w:lang w:eastAsia="ru-RU"/>
        </w:rPr>
      </w:pPr>
      <w:r w:rsidRPr="0013190C">
        <w:rPr>
          <w:rFonts w:eastAsia="Times New Roman"/>
          <w:lang w:val="en-US" w:eastAsia="ru-RU"/>
        </w:rPr>
        <w:t>N</w:t>
      </w:r>
      <w:r w:rsidRPr="0013190C">
        <w:rPr>
          <w:rFonts w:eastAsia="Times New Roman"/>
          <w:lang w:eastAsia="ru-RU"/>
        </w:rPr>
        <w:t xml:space="preserve"> </w:t>
      </w:r>
      <w:proofErr w:type="spellStart"/>
      <w:r w:rsidRPr="0013190C">
        <w:rPr>
          <w:rFonts w:eastAsia="Times New Roman"/>
          <w:lang w:eastAsia="ru-RU"/>
        </w:rPr>
        <w:t>табл</w:t>
      </w:r>
      <w:proofErr w:type="spellEnd"/>
    </w:p>
    <w:p w:rsidR="004D2C83" w:rsidRPr="0013190C" w:rsidRDefault="004D2C83" w:rsidP="004D2C83">
      <w:pPr>
        <w:jc w:val="center"/>
        <w:rPr>
          <w:rFonts w:eastAsia="Times New Roman"/>
          <w:b/>
          <w:lang w:eastAsia="ru-RU"/>
        </w:rPr>
      </w:pPr>
    </w:p>
    <w:p w:rsidR="004D2C83" w:rsidRPr="00EF0E1D" w:rsidRDefault="004D2C83" w:rsidP="00EF0E1D">
      <w:pPr>
        <w:jc w:val="center"/>
        <w:rPr>
          <w:rFonts w:eastAsia="Times New Roman"/>
          <w:b/>
          <w:lang w:eastAsia="ru-RU"/>
        </w:rPr>
      </w:pPr>
      <w:r w:rsidRPr="0013190C">
        <w:rPr>
          <w:rFonts w:eastAsia="Times New Roman"/>
          <w:b/>
          <w:lang w:eastAsia="ru-RU"/>
        </w:rPr>
        <w:t>Рисунок График для анализа устойчивости внимания и динамики работоспособности</w:t>
      </w:r>
    </w:p>
    <w:p w:rsidR="004D2C83" w:rsidRPr="0013190C" w:rsidRDefault="004D2C83" w:rsidP="00EF0E1D">
      <w:pPr>
        <w:ind w:firstLine="709"/>
        <w:jc w:val="left"/>
        <w:rPr>
          <w:rFonts w:eastAsia="Times New Roman"/>
          <w:lang w:eastAsia="ru-RU"/>
        </w:rPr>
      </w:pPr>
      <w:r w:rsidRPr="0013190C">
        <w:rPr>
          <w:rFonts w:eastAsia="Times New Roman"/>
          <w:lang w:eastAsia="ru-RU"/>
        </w:rPr>
        <w:t>С помощью этого теста можно вычислить еще и такой показатель, как эффективность работы (ЭР).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3"/>
      </w:tblGrid>
      <w:tr w:rsidR="004D2C83" w:rsidRPr="0013190C" w:rsidTr="00AC5C42">
        <w:tc>
          <w:tcPr>
            <w:tcW w:w="9463" w:type="dxa"/>
          </w:tcPr>
          <w:p w:rsidR="004D2C83" w:rsidRPr="0013190C" w:rsidRDefault="004D2C83" w:rsidP="00AC5C42">
            <w:pPr>
              <w:ind w:firstLine="709"/>
              <w:jc w:val="left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Формула расчета эффективности выполнения работы (ЭР)</w:t>
            </w:r>
          </w:p>
          <w:p w:rsidR="004D2C83" w:rsidRPr="0013190C" w:rsidRDefault="004D2C83" w:rsidP="00AC5C42">
            <w:pPr>
              <w:ind w:firstLine="709"/>
              <w:jc w:val="left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ЭР=(Т</w:t>
            </w:r>
            <w:proofErr w:type="gramStart"/>
            <w:r w:rsidRPr="0013190C">
              <w:rPr>
                <w:rFonts w:eastAsia="Times New Roman"/>
                <w:lang w:eastAsia="ru-RU"/>
              </w:rPr>
              <w:t>1</w:t>
            </w:r>
            <w:proofErr w:type="gramEnd"/>
            <w:r w:rsidRPr="0013190C">
              <w:rPr>
                <w:rFonts w:eastAsia="Times New Roman"/>
                <w:lang w:eastAsia="ru-RU"/>
              </w:rPr>
              <w:t>+Т2+Т3+Т4+Т5)</w:t>
            </w:r>
            <w:r w:rsidRPr="0013190C">
              <w:rPr>
                <w:rFonts w:eastAsia="Times New Roman"/>
                <w:lang w:val="en-US" w:eastAsia="ru-RU"/>
              </w:rPr>
              <w:t>/5</w:t>
            </w:r>
            <w:r w:rsidRPr="0013190C">
              <w:rPr>
                <w:rFonts w:eastAsia="Times New Roman"/>
                <w:lang w:eastAsia="ru-RU"/>
              </w:rPr>
              <w:t>,</w:t>
            </w:r>
          </w:p>
        </w:tc>
      </w:tr>
    </w:tbl>
    <w:p w:rsidR="004D2C83" w:rsidRPr="0013190C" w:rsidRDefault="004D2C83" w:rsidP="004D2C83">
      <w:pPr>
        <w:ind w:firstLine="709"/>
        <w:jc w:val="left"/>
        <w:rPr>
          <w:rFonts w:eastAsia="Times New Roman"/>
          <w:lang w:eastAsia="ru-RU"/>
        </w:rPr>
      </w:pPr>
      <w:r w:rsidRPr="0013190C">
        <w:rPr>
          <w:rFonts w:eastAsia="Times New Roman"/>
          <w:lang w:eastAsia="ru-RU"/>
        </w:rPr>
        <w:lastRenderedPageBreak/>
        <w:t>где Т</w:t>
      </w:r>
      <w:proofErr w:type="gramStart"/>
      <w:r w:rsidRPr="0013190C">
        <w:rPr>
          <w:rFonts w:eastAsia="Times New Roman"/>
          <w:lang w:eastAsia="ru-RU"/>
        </w:rPr>
        <w:t>1</w:t>
      </w:r>
      <w:proofErr w:type="gramEnd"/>
      <w:r w:rsidRPr="0013190C">
        <w:rPr>
          <w:rFonts w:eastAsia="Times New Roman"/>
          <w:lang w:eastAsia="ru-RU"/>
        </w:rPr>
        <w:t xml:space="preserve"> – время работы с первой таблицей, Т2 – время работы со второй таблицей, Т3 – время работы с третьей таблицей, Т4 – время работы с четвертой таблицей, Т5 – время работы с пятой таблицей.</w:t>
      </w:r>
    </w:p>
    <w:p w:rsidR="004D2C83" w:rsidRPr="00EF0E1D" w:rsidRDefault="004D2C83" w:rsidP="00EF0E1D">
      <w:pPr>
        <w:ind w:firstLine="709"/>
        <w:jc w:val="left"/>
        <w:rPr>
          <w:rFonts w:eastAsia="Times New Roman"/>
          <w:lang w:eastAsia="ru-RU"/>
        </w:rPr>
      </w:pPr>
      <w:r w:rsidRPr="0013190C">
        <w:rPr>
          <w:rFonts w:eastAsia="Times New Roman"/>
          <w:lang w:eastAsia="ru-RU"/>
        </w:rPr>
        <w:t>ЭР оценивают в секундах, а баллы начисляют с учетом возраста испытуемого</w:t>
      </w:r>
    </w:p>
    <w:p w:rsidR="004D2C83" w:rsidRPr="0013190C" w:rsidRDefault="004D2C83" w:rsidP="004D2C83">
      <w:pPr>
        <w:jc w:val="center"/>
        <w:rPr>
          <w:rFonts w:eastAsia="Times New Roman"/>
          <w:b/>
          <w:lang w:eastAsia="ru-RU"/>
        </w:rPr>
      </w:pPr>
      <w:r w:rsidRPr="0013190C">
        <w:rPr>
          <w:rFonts w:eastAsia="Times New Roman"/>
          <w:b/>
          <w:lang w:eastAsia="ru-RU"/>
        </w:rPr>
        <w:t>Таблица Оценка эффективности работы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2"/>
        <w:gridCol w:w="3190"/>
        <w:gridCol w:w="3191"/>
      </w:tblGrid>
      <w:tr w:rsidR="004D2C83" w:rsidRPr="0013190C" w:rsidTr="00AC5C42">
        <w:tc>
          <w:tcPr>
            <w:tcW w:w="3082" w:type="dxa"/>
          </w:tcPr>
          <w:p w:rsidR="004D2C83" w:rsidRPr="0013190C" w:rsidRDefault="004D2C83" w:rsidP="00AC5C42">
            <w:pPr>
              <w:jc w:val="left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Возраст, лет</w:t>
            </w:r>
          </w:p>
        </w:tc>
        <w:tc>
          <w:tcPr>
            <w:tcW w:w="3190" w:type="dxa"/>
          </w:tcPr>
          <w:p w:rsidR="004D2C83" w:rsidRPr="0013190C" w:rsidRDefault="004D2C83" w:rsidP="00AC5C42">
            <w:pPr>
              <w:jc w:val="center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ЭР (время выполнения одной таблицы, с)</w:t>
            </w:r>
          </w:p>
        </w:tc>
        <w:tc>
          <w:tcPr>
            <w:tcW w:w="3191" w:type="dxa"/>
          </w:tcPr>
          <w:p w:rsidR="004D2C83" w:rsidRPr="0013190C" w:rsidRDefault="004D2C83" w:rsidP="00AC5C42">
            <w:pPr>
              <w:jc w:val="center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Число баллов</w:t>
            </w:r>
          </w:p>
        </w:tc>
      </w:tr>
      <w:tr w:rsidR="004D2C83" w:rsidRPr="0013190C" w:rsidTr="00AC5C42">
        <w:tc>
          <w:tcPr>
            <w:tcW w:w="3082" w:type="dxa"/>
            <w:vMerge w:val="restart"/>
          </w:tcPr>
          <w:p w:rsidR="004D2C83" w:rsidRPr="0013190C" w:rsidRDefault="004D2C83" w:rsidP="00AC5C42">
            <w:pPr>
              <w:jc w:val="left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12-13</w:t>
            </w:r>
          </w:p>
        </w:tc>
        <w:tc>
          <w:tcPr>
            <w:tcW w:w="3190" w:type="dxa"/>
          </w:tcPr>
          <w:p w:rsidR="004D2C83" w:rsidRPr="0013190C" w:rsidRDefault="004D2C83" w:rsidP="00AC5C42">
            <w:pPr>
              <w:jc w:val="center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&lt;30</w:t>
            </w:r>
          </w:p>
        </w:tc>
        <w:tc>
          <w:tcPr>
            <w:tcW w:w="3191" w:type="dxa"/>
          </w:tcPr>
          <w:p w:rsidR="004D2C83" w:rsidRPr="0013190C" w:rsidRDefault="004D2C83" w:rsidP="00AC5C42">
            <w:pPr>
              <w:jc w:val="center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5</w:t>
            </w:r>
          </w:p>
        </w:tc>
      </w:tr>
      <w:tr w:rsidR="004D2C83" w:rsidRPr="0013190C" w:rsidTr="00AC5C42">
        <w:tc>
          <w:tcPr>
            <w:tcW w:w="3082" w:type="dxa"/>
            <w:vMerge/>
          </w:tcPr>
          <w:p w:rsidR="004D2C83" w:rsidRPr="0013190C" w:rsidRDefault="004D2C83" w:rsidP="00AC5C42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3190" w:type="dxa"/>
          </w:tcPr>
          <w:p w:rsidR="004D2C83" w:rsidRPr="0013190C" w:rsidRDefault="004D2C83" w:rsidP="00AC5C42">
            <w:pPr>
              <w:jc w:val="center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31-35</w:t>
            </w:r>
          </w:p>
        </w:tc>
        <w:tc>
          <w:tcPr>
            <w:tcW w:w="3191" w:type="dxa"/>
          </w:tcPr>
          <w:p w:rsidR="004D2C83" w:rsidRPr="0013190C" w:rsidRDefault="004D2C83" w:rsidP="00AC5C42">
            <w:pPr>
              <w:jc w:val="center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4</w:t>
            </w:r>
          </w:p>
        </w:tc>
      </w:tr>
      <w:tr w:rsidR="004D2C83" w:rsidRPr="0013190C" w:rsidTr="00AC5C42">
        <w:tc>
          <w:tcPr>
            <w:tcW w:w="3082" w:type="dxa"/>
            <w:vMerge/>
          </w:tcPr>
          <w:p w:rsidR="004D2C83" w:rsidRPr="0013190C" w:rsidRDefault="004D2C83" w:rsidP="00AC5C42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3190" w:type="dxa"/>
          </w:tcPr>
          <w:p w:rsidR="004D2C83" w:rsidRPr="0013190C" w:rsidRDefault="004D2C83" w:rsidP="00AC5C42">
            <w:pPr>
              <w:jc w:val="center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36-45</w:t>
            </w:r>
          </w:p>
        </w:tc>
        <w:tc>
          <w:tcPr>
            <w:tcW w:w="3191" w:type="dxa"/>
          </w:tcPr>
          <w:p w:rsidR="004D2C83" w:rsidRPr="0013190C" w:rsidRDefault="004D2C83" w:rsidP="00AC5C42">
            <w:pPr>
              <w:jc w:val="center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3</w:t>
            </w:r>
          </w:p>
        </w:tc>
      </w:tr>
      <w:tr w:rsidR="004D2C83" w:rsidRPr="0013190C" w:rsidTr="00AC5C42">
        <w:tc>
          <w:tcPr>
            <w:tcW w:w="3082" w:type="dxa"/>
            <w:vMerge/>
          </w:tcPr>
          <w:p w:rsidR="004D2C83" w:rsidRPr="0013190C" w:rsidRDefault="004D2C83" w:rsidP="00AC5C42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3190" w:type="dxa"/>
          </w:tcPr>
          <w:p w:rsidR="004D2C83" w:rsidRPr="0013190C" w:rsidRDefault="004D2C83" w:rsidP="00AC5C42">
            <w:pPr>
              <w:jc w:val="center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46-55</w:t>
            </w:r>
          </w:p>
        </w:tc>
        <w:tc>
          <w:tcPr>
            <w:tcW w:w="3191" w:type="dxa"/>
          </w:tcPr>
          <w:p w:rsidR="004D2C83" w:rsidRPr="0013190C" w:rsidRDefault="004D2C83" w:rsidP="00AC5C42">
            <w:pPr>
              <w:jc w:val="center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2</w:t>
            </w:r>
          </w:p>
        </w:tc>
      </w:tr>
      <w:tr w:rsidR="004D2C83" w:rsidRPr="0013190C" w:rsidTr="00AC5C42">
        <w:tc>
          <w:tcPr>
            <w:tcW w:w="3082" w:type="dxa"/>
            <w:vMerge/>
          </w:tcPr>
          <w:p w:rsidR="004D2C83" w:rsidRPr="0013190C" w:rsidRDefault="004D2C83" w:rsidP="00AC5C42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3190" w:type="dxa"/>
          </w:tcPr>
          <w:p w:rsidR="004D2C83" w:rsidRPr="0013190C" w:rsidRDefault="004D2C83" w:rsidP="00AC5C42">
            <w:pPr>
              <w:jc w:val="center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&gt;56</w:t>
            </w:r>
          </w:p>
        </w:tc>
        <w:tc>
          <w:tcPr>
            <w:tcW w:w="3191" w:type="dxa"/>
          </w:tcPr>
          <w:p w:rsidR="004D2C83" w:rsidRPr="0013190C" w:rsidRDefault="004D2C83" w:rsidP="00AC5C42">
            <w:pPr>
              <w:jc w:val="center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</w:t>
            </w:r>
          </w:p>
        </w:tc>
      </w:tr>
      <w:tr w:rsidR="004D2C83" w:rsidRPr="0013190C" w:rsidTr="00AC5C42">
        <w:tc>
          <w:tcPr>
            <w:tcW w:w="3082" w:type="dxa"/>
            <w:vMerge w:val="restart"/>
          </w:tcPr>
          <w:p w:rsidR="004D2C83" w:rsidRPr="0013190C" w:rsidRDefault="004D2C83" w:rsidP="00AC5C42">
            <w:pPr>
              <w:jc w:val="left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14-15</w:t>
            </w:r>
          </w:p>
        </w:tc>
        <w:tc>
          <w:tcPr>
            <w:tcW w:w="3190" w:type="dxa"/>
          </w:tcPr>
          <w:p w:rsidR="004D2C83" w:rsidRPr="0013190C" w:rsidRDefault="004D2C83" w:rsidP="00AC5C42">
            <w:pPr>
              <w:jc w:val="center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&lt;25</w:t>
            </w:r>
          </w:p>
        </w:tc>
        <w:tc>
          <w:tcPr>
            <w:tcW w:w="3191" w:type="dxa"/>
          </w:tcPr>
          <w:p w:rsidR="004D2C83" w:rsidRPr="0013190C" w:rsidRDefault="004D2C83" w:rsidP="00AC5C42">
            <w:pPr>
              <w:jc w:val="center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5</w:t>
            </w:r>
          </w:p>
        </w:tc>
      </w:tr>
      <w:tr w:rsidR="004D2C83" w:rsidRPr="0013190C" w:rsidTr="00AC5C42">
        <w:tc>
          <w:tcPr>
            <w:tcW w:w="3082" w:type="dxa"/>
            <w:vMerge/>
          </w:tcPr>
          <w:p w:rsidR="004D2C83" w:rsidRPr="0013190C" w:rsidRDefault="004D2C83" w:rsidP="00AC5C42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3190" w:type="dxa"/>
          </w:tcPr>
          <w:p w:rsidR="004D2C83" w:rsidRPr="0013190C" w:rsidRDefault="004D2C83" w:rsidP="00AC5C42">
            <w:pPr>
              <w:jc w:val="center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26-30</w:t>
            </w:r>
          </w:p>
        </w:tc>
        <w:tc>
          <w:tcPr>
            <w:tcW w:w="3191" w:type="dxa"/>
          </w:tcPr>
          <w:p w:rsidR="004D2C83" w:rsidRPr="0013190C" w:rsidRDefault="004D2C83" w:rsidP="00AC5C42">
            <w:pPr>
              <w:jc w:val="center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4</w:t>
            </w:r>
          </w:p>
        </w:tc>
      </w:tr>
      <w:tr w:rsidR="004D2C83" w:rsidRPr="0013190C" w:rsidTr="00AC5C42">
        <w:tc>
          <w:tcPr>
            <w:tcW w:w="3082" w:type="dxa"/>
            <w:vMerge/>
          </w:tcPr>
          <w:p w:rsidR="004D2C83" w:rsidRPr="0013190C" w:rsidRDefault="004D2C83" w:rsidP="00AC5C42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3190" w:type="dxa"/>
          </w:tcPr>
          <w:p w:rsidR="004D2C83" w:rsidRPr="0013190C" w:rsidRDefault="004D2C83" w:rsidP="00AC5C42">
            <w:pPr>
              <w:jc w:val="center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31-40</w:t>
            </w:r>
          </w:p>
        </w:tc>
        <w:tc>
          <w:tcPr>
            <w:tcW w:w="3191" w:type="dxa"/>
          </w:tcPr>
          <w:p w:rsidR="004D2C83" w:rsidRPr="0013190C" w:rsidRDefault="004D2C83" w:rsidP="00AC5C42">
            <w:pPr>
              <w:jc w:val="center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3</w:t>
            </w:r>
          </w:p>
        </w:tc>
      </w:tr>
      <w:tr w:rsidR="004D2C83" w:rsidRPr="0013190C" w:rsidTr="00AC5C42">
        <w:tc>
          <w:tcPr>
            <w:tcW w:w="3082" w:type="dxa"/>
            <w:vMerge/>
          </w:tcPr>
          <w:p w:rsidR="004D2C83" w:rsidRPr="0013190C" w:rsidRDefault="004D2C83" w:rsidP="00AC5C42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3190" w:type="dxa"/>
          </w:tcPr>
          <w:p w:rsidR="004D2C83" w:rsidRPr="0013190C" w:rsidRDefault="004D2C83" w:rsidP="00AC5C42">
            <w:pPr>
              <w:jc w:val="center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41-50</w:t>
            </w:r>
          </w:p>
        </w:tc>
        <w:tc>
          <w:tcPr>
            <w:tcW w:w="3191" w:type="dxa"/>
          </w:tcPr>
          <w:p w:rsidR="004D2C83" w:rsidRPr="0013190C" w:rsidRDefault="004D2C83" w:rsidP="00AC5C42">
            <w:pPr>
              <w:jc w:val="center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2</w:t>
            </w:r>
          </w:p>
        </w:tc>
      </w:tr>
      <w:tr w:rsidR="004D2C83" w:rsidRPr="0013190C" w:rsidTr="00AC5C42">
        <w:tc>
          <w:tcPr>
            <w:tcW w:w="3082" w:type="dxa"/>
            <w:vMerge/>
          </w:tcPr>
          <w:p w:rsidR="004D2C83" w:rsidRPr="0013190C" w:rsidRDefault="004D2C83" w:rsidP="00AC5C42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3190" w:type="dxa"/>
          </w:tcPr>
          <w:p w:rsidR="004D2C83" w:rsidRPr="0013190C" w:rsidRDefault="004D2C83" w:rsidP="00AC5C42">
            <w:pPr>
              <w:jc w:val="center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&gt;51</w:t>
            </w:r>
          </w:p>
        </w:tc>
        <w:tc>
          <w:tcPr>
            <w:tcW w:w="3191" w:type="dxa"/>
          </w:tcPr>
          <w:p w:rsidR="004D2C83" w:rsidRPr="0013190C" w:rsidRDefault="004D2C83" w:rsidP="00AC5C42">
            <w:pPr>
              <w:jc w:val="center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</w:t>
            </w:r>
          </w:p>
        </w:tc>
      </w:tr>
    </w:tbl>
    <w:p w:rsidR="004D2C83" w:rsidRPr="0013190C" w:rsidRDefault="004D2C83" w:rsidP="004D2C83">
      <w:pPr>
        <w:jc w:val="left"/>
        <w:rPr>
          <w:rFonts w:eastAsia="Times New Roman"/>
          <w:lang w:eastAsia="ru-RU"/>
        </w:rPr>
      </w:pPr>
      <w:r w:rsidRPr="0013190C">
        <w:rPr>
          <w:rFonts w:eastAsia="Times New Roman"/>
          <w:lang w:eastAsia="ru-RU"/>
        </w:rPr>
        <w:t>2. Рассчитайте эффективность работы испытуемого. Сравните полученные результаты в эксперименте с табличными</w:t>
      </w:r>
      <w:r w:rsidR="00EF0E1D">
        <w:rPr>
          <w:rFonts w:eastAsia="Times New Roman"/>
          <w:lang w:eastAsia="ru-RU"/>
        </w:rPr>
        <w:t xml:space="preserve"> значениями</w:t>
      </w:r>
      <w:r w:rsidRPr="0013190C">
        <w:rPr>
          <w:rFonts w:eastAsia="Times New Roman"/>
          <w:lang w:eastAsia="ru-RU"/>
        </w:rPr>
        <w:t xml:space="preserve"> и сделайте </w:t>
      </w:r>
      <w:r w:rsidRPr="0013190C">
        <w:rPr>
          <w:rFonts w:eastAsia="Times New Roman"/>
          <w:b/>
          <w:lang w:eastAsia="ru-RU"/>
        </w:rPr>
        <w:t>вывод</w:t>
      </w:r>
      <w:r w:rsidRPr="0013190C">
        <w:rPr>
          <w:rFonts w:eastAsia="Times New Roman"/>
          <w:lang w:eastAsia="ru-RU"/>
        </w:rPr>
        <w:t>.</w:t>
      </w:r>
    </w:p>
    <w:p w:rsidR="004D2C83" w:rsidRPr="0013190C" w:rsidRDefault="004D2C83" w:rsidP="004D2C83">
      <w:pPr>
        <w:jc w:val="left"/>
        <w:rPr>
          <w:rFonts w:eastAsia="Times New Roman"/>
          <w:lang w:eastAsia="ru-RU"/>
        </w:rPr>
      </w:pPr>
    </w:p>
    <w:p w:rsidR="004D2C83" w:rsidRPr="0013190C" w:rsidRDefault="004D2C83" w:rsidP="004D2C83">
      <w:pPr>
        <w:ind w:firstLine="709"/>
        <w:jc w:val="left"/>
        <w:rPr>
          <w:rFonts w:eastAsia="Times New Roman"/>
          <w:lang w:eastAsia="ru-RU"/>
        </w:rPr>
      </w:pPr>
      <w:r w:rsidRPr="0013190C">
        <w:rPr>
          <w:rFonts w:eastAsia="Times New Roman"/>
          <w:b/>
          <w:lang w:eastAsia="ru-RU"/>
        </w:rPr>
        <w:t>Задание 2.</w:t>
      </w:r>
      <w:r w:rsidRPr="0013190C">
        <w:rPr>
          <w:rFonts w:eastAsia="Times New Roman"/>
          <w:lang w:eastAsia="ru-RU"/>
        </w:rPr>
        <w:t xml:space="preserve">  Выполните работу «Работоспособность (по В.Н. Некрасову)»</w:t>
      </w:r>
    </w:p>
    <w:p w:rsidR="004D2C83" w:rsidRPr="0013190C" w:rsidRDefault="004D2C83" w:rsidP="004D2C83">
      <w:pPr>
        <w:ind w:firstLine="709"/>
        <w:jc w:val="left"/>
        <w:rPr>
          <w:rFonts w:eastAsia="Times New Roman"/>
          <w:lang w:eastAsia="ru-RU"/>
        </w:rPr>
      </w:pPr>
      <w:r w:rsidRPr="0013190C">
        <w:rPr>
          <w:rFonts w:eastAsia="Times New Roman"/>
          <w:b/>
          <w:lang w:eastAsia="ru-RU"/>
        </w:rPr>
        <w:t>Цель:</w:t>
      </w:r>
      <w:r w:rsidRPr="0013190C">
        <w:rPr>
          <w:rFonts w:eastAsia="Times New Roman"/>
          <w:lang w:eastAsia="ru-RU"/>
        </w:rPr>
        <w:t xml:space="preserve"> выявить взаимосвязь между вниманием и работоспособностью.</w:t>
      </w:r>
    </w:p>
    <w:p w:rsidR="004D2C83" w:rsidRPr="0013190C" w:rsidRDefault="004D2C83" w:rsidP="004D2C83">
      <w:pPr>
        <w:ind w:firstLine="709"/>
        <w:jc w:val="left"/>
        <w:rPr>
          <w:rFonts w:eastAsia="Times New Roman"/>
          <w:lang w:eastAsia="ru-RU"/>
        </w:rPr>
      </w:pPr>
      <w:r w:rsidRPr="0013190C">
        <w:rPr>
          <w:rFonts w:eastAsia="Times New Roman"/>
          <w:b/>
          <w:lang w:eastAsia="ru-RU"/>
        </w:rPr>
        <w:t>Оборудование:</w:t>
      </w:r>
      <w:r w:rsidRPr="0013190C">
        <w:rPr>
          <w:rFonts w:eastAsia="Times New Roman"/>
          <w:lang w:eastAsia="ru-RU"/>
        </w:rPr>
        <w:t xml:space="preserve"> заготовленная схема, секундомер.</w:t>
      </w:r>
    </w:p>
    <w:p w:rsidR="004D2C83" w:rsidRPr="0013190C" w:rsidRDefault="004D2C83" w:rsidP="004D2C83">
      <w:pPr>
        <w:ind w:firstLine="709"/>
        <w:jc w:val="left"/>
        <w:rPr>
          <w:rFonts w:eastAsia="Times New Roman"/>
          <w:lang w:eastAsia="ru-RU"/>
        </w:rPr>
      </w:pPr>
      <w:r w:rsidRPr="0013190C">
        <w:rPr>
          <w:rFonts w:eastAsia="Times New Roman"/>
          <w:b/>
          <w:lang w:eastAsia="ru-RU"/>
        </w:rPr>
        <w:t>Объект:</w:t>
      </w:r>
      <w:r w:rsidRPr="0013190C">
        <w:rPr>
          <w:rFonts w:eastAsia="Times New Roman"/>
          <w:lang w:eastAsia="ru-RU"/>
        </w:rPr>
        <w:t xml:space="preserve"> человек</w:t>
      </w:r>
    </w:p>
    <w:p w:rsidR="004D2C83" w:rsidRPr="0013190C" w:rsidRDefault="004D2C83" w:rsidP="004D2C83">
      <w:pPr>
        <w:ind w:firstLine="709"/>
        <w:jc w:val="center"/>
        <w:rPr>
          <w:rFonts w:eastAsia="Times New Roman"/>
          <w:lang w:eastAsia="ru-RU"/>
        </w:rPr>
      </w:pPr>
      <w:r w:rsidRPr="0013190C">
        <w:rPr>
          <w:rFonts w:eastAsia="Times New Roman"/>
          <w:b/>
          <w:lang w:eastAsia="ru-RU"/>
        </w:rPr>
        <w:t>Ход работы:</w:t>
      </w:r>
    </w:p>
    <w:p w:rsidR="004D2C83" w:rsidRPr="0013190C" w:rsidRDefault="004D2C83" w:rsidP="004D2C83">
      <w:pPr>
        <w:jc w:val="left"/>
        <w:rPr>
          <w:rFonts w:eastAsia="Times New Roman"/>
          <w:lang w:eastAsia="ru-RU"/>
        </w:rPr>
      </w:pPr>
      <w:r w:rsidRPr="0013190C">
        <w:rPr>
          <w:rFonts w:eastAsia="Times New Roman"/>
          <w:lang w:eastAsia="ru-RU"/>
        </w:rPr>
        <w:t xml:space="preserve">1. Испытуемому предлагают </w:t>
      </w:r>
      <w:proofErr w:type="gramStart"/>
      <w:r w:rsidRPr="0013190C">
        <w:rPr>
          <w:rFonts w:eastAsia="Times New Roman"/>
          <w:lang w:eastAsia="ru-RU"/>
        </w:rPr>
        <w:t>следующие</w:t>
      </w:r>
      <w:proofErr w:type="gramEnd"/>
      <w:r w:rsidRPr="0013190C">
        <w:rPr>
          <w:rFonts w:eastAsia="Times New Roman"/>
          <w:lang w:eastAsia="ru-RU"/>
        </w:rPr>
        <w:t xml:space="preserve"> задание: «Перед вами квадрат, состоящий из 16 полей. Каждое из них разделено по диагонали на две части. В прямом углу нижнего треугольника указан его порядковый номер,  а в верхнем – те же цифры в беспорядке. Ваша задача найти цифры над диагональю в порядке от 1 до 16, проговаривая вслух каждую найденную цифру». </w:t>
      </w:r>
    </w:p>
    <w:p w:rsidR="004D2C83" w:rsidRPr="0013190C" w:rsidRDefault="004D2C83" w:rsidP="004D2C83">
      <w:pPr>
        <w:ind w:firstLine="709"/>
        <w:jc w:val="left"/>
        <w:rPr>
          <w:rFonts w:eastAsia="Times New Roman"/>
          <w:lang w:eastAsia="ru-RU"/>
        </w:rPr>
      </w:pPr>
      <w:r w:rsidRPr="0013190C">
        <w:rPr>
          <w:rFonts w:eastAsia="Times New Roman"/>
          <w:lang w:eastAsia="ru-RU"/>
        </w:rPr>
        <w:t>Образец задания представлен в таблице ниже. Начало и окончание работы точно фиксируются экспериментатором.</w:t>
      </w:r>
    </w:p>
    <w:p w:rsidR="004D2C83" w:rsidRPr="0013190C" w:rsidRDefault="004D2C83" w:rsidP="004D2C83">
      <w:pPr>
        <w:ind w:firstLine="709"/>
        <w:jc w:val="left"/>
        <w:rPr>
          <w:rFonts w:eastAsia="Times New Roman"/>
          <w:lang w:eastAsia="ru-RU"/>
        </w:rPr>
      </w:pPr>
      <w:r w:rsidRPr="0013190C">
        <w:rPr>
          <w:rFonts w:eastAsia="Times New Roman"/>
          <w:lang w:eastAsia="ru-RU"/>
        </w:rPr>
        <w:t xml:space="preserve"> (таблица 6).</w:t>
      </w:r>
    </w:p>
    <w:p w:rsidR="004D2C83" w:rsidRPr="0013190C" w:rsidRDefault="004D2C83" w:rsidP="004D2C83">
      <w:pPr>
        <w:jc w:val="left"/>
        <w:rPr>
          <w:rFonts w:eastAsia="Times New Roman"/>
          <w:b/>
          <w:lang w:eastAsia="ru-RU"/>
        </w:rPr>
      </w:pPr>
      <w:r w:rsidRPr="0013190C">
        <w:rPr>
          <w:rFonts w:eastAsia="Times New Roman"/>
          <w:b/>
          <w:lang w:eastAsia="ru-RU"/>
        </w:rPr>
        <w:t>Таблица  Схема для эксперимента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1"/>
        <w:gridCol w:w="2401"/>
        <w:gridCol w:w="2260"/>
        <w:gridCol w:w="2401"/>
      </w:tblGrid>
      <w:tr w:rsidR="004D2C83" w:rsidRPr="0013190C" w:rsidTr="00AC5C42">
        <w:trPr>
          <w:trHeight w:val="1134"/>
        </w:trPr>
        <w:tc>
          <w:tcPr>
            <w:tcW w:w="2410" w:type="dxa"/>
          </w:tcPr>
          <w:p w:rsidR="004D2C83" w:rsidRPr="0013190C" w:rsidRDefault="004D2C83" w:rsidP="00AC5C42">
            <w:pPr>
              <w:ind w:firstLine="709"/>
              <w:jc w:val="right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>
                      <wp:simplePos x="0" y="0"/>
                      <wp:positionH relativeFrom="column">
                        <wp:posOffset>3052445</wp:posOffset>
                      </wp:positionH>
                      <wp:positionV relativeFrom="paragraph">
                        <wp:posOffset>24765</wp:posOffset>
                      </wp:positionV>
                      <wp:extent cx="2977515" cy="1383030"/>
                      <wp:effectExtent l="0" t="0" r="32385" b="2667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977515" cy="13830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7" o:spid="_x0000_s1026" type="#_x0000_t32" style="position:absolute;margin-left:240.35pt;margin-top:1.95pt;width:234.45pt;height:108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" o:allowincell="f"/>
                  </w:pict>
                </mc:Fallback>
              </mc:AlternateContent>
            </w:r>
            <w:r>
              <w:rPr>
                <w:rFonts w:eastAsia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25400</wp:posOffset>
                      </wp:positionV>
                      <wp:extent cx="5995670" cy="2883535"/>
                      <wp:effectExtent l="0" t="0" r="24130" b="3111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95670" cy="28835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2.5pt;margin-top:2pt;width:472.1pt;height:227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" o:allowincell="f"/>
                  </w:pict>
                </mc:Fallback>
              </mc:AlternateContent>
            </w:r>
            <w:r>
              <w:rPr>
                <w:rFonts w:eastAsia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>
                      <wp:simplePos x="0" y="0"/>
                      <wp:positionH relativeFrom="column">
                        <wp:posOffset>4517390</wp:posOffset>
                      </wp:positionH>
                      <wp:positionV relativeFrom="paragraph">
                        <wp:posOffset>38100</wp:posOffset>
                      </wp:positionV>
                      <wp:extent cx="1511935" cy="659130"/>
                      <wp:effectExtent l="0" t="0" r="31115" b="2667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11935" cy="6591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6" o:spid="_x0000_s1026" type="#_x0000_t32" style="position:absolute;margin-left:355.7pt;margin-top:3pt;width:119.05pt;height:51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" o:allowincell="f"/>
                  </w:pict>
                </mc:Fallback>
              </mc:AlternateContent>
            </w:r>
            <w:r>
              <w:rPr>
                <w:rFonts w:eastAsia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>
                      <wp:simplePos x="0" y="0"/>
                      <wp:positionH relativeFrom="column">
                        <wp:posOffset>1531620</wp:posOffset>
                      </wp:positionH>
                      <wp:positionV relativeFrom="paragraph">
                        <wp:posOffset>0</wp:posOffset>
                      </wp:positionV>
                      <wp:extent cx="4497705" cy="2177415"/>
                      <wp:effectExtent l="0" t="0" r="17145" b="32385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97705" cy="21774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" o:spid="_x0000_s1026" type="#_x0000_t32" style="position:absolute;margin-left:120.6pt;margin-top:0;width:354.15pt;height:171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" o:allowincell="f"/>
                  </w:pict>
                </mc:Fallback>
              </mc:AlternateContent>
            </w:r>
            <w:r w:rsidRPr="0013190C">
              <w:rPr>
                <w:rFonts w:eastAsia="Times New Roman"/>
                <w:b/>
                <w:lang w:eastAsia="ru-RU"/>
              </w:rPr>
              <w:t>7</w:t>
            </w:r>
          </w:p>
          <w:p w:rsidR="004D2C83" w:rsidRPr="0013190C" w:rsidRDefault="004D2C83" w:rsidP="00AC5C42">
            <w:pPr>
              <w:jc w:val="left"/>
              <w:rPr>
                <w:rFonts w:eastAsia="Times New Roman"/>
                <w:b/>
                <w:lang w:eastAsia="ru-RU"/>
              </w:rPr>
            </w:pPr>
          </w:p>
          <w:p w:rsidR="004D2C83" w:rsidRPr="0013190C" w:rsidRDefault="004D2C83" w:rsidP="00AC5C42">
            <w:pPr>
              <w:jc w:val="left"/>
              <w:rPr>
                <w:rFonts w:eastAsia="Times New Roman"/>
                <w:b/>
                <w:lang w:eastAsia="ru-RU"/>
              </w:rPr>
            </w:pPr>
            <w:r w:rsidRPr="0013190C">
              <w:rPr>
                <w:rFonts w:eastAsia="Times New Roman"/>
                <w:b/>
                <w:lang w:eastAsia="ru-RU"/>
              </w:rPr>
              <w:t>1</w:t>
            </w:r>
          </w:p>
        </w:tc>
        <w:tc>
          <w:tcPr>
            <w:tcW w:w="2410" w:type="dxa"/>
          </w:tcPr>
          <w:p w:rsidR="004D2C83" w:rsidRPr="0013190C" w:rsidRDefault="004D2C83" w:rsidP="00AC5C42">
            <w:pPr>
              <w:ind w:firstLine="709"/>
              <w:jc w:val="right"/>
              <w:rPr>
                <w:rFonts w:eastAsia="Times New Roman"/>
                <w:b/>
                <w:lang w:eastAsia="ru-RU"/>
              </w:rPr>
            </w:pPr>
            <w:r w:rsidRPr="0013190C">
              <w:rPr>
                <w:rFonts w:eastAsia="Times New Roman"/>
                <w:b/>
                <w:lang w:eastAsia="ru-RU"/>
              </w:rPr>
              <w:t>10</w:t>
            </w:r>
          </w:p>
          <w:p w:rsidR="004D2C83" w:rsidRPr="0013190C" w:rsidRDefault="004D2C83" w:rsidP="00AC5C42">
            <w:pPr>
              <w:ind w:firstLine="709"/>
              <w:jc w:val="left"/>
              <w:rPr>
                <w:rFonts w:eastAsia="Times New Roman"/>
                <w:b/>
                <w:lang w:eastAsia="ru-RU"/>
              </w:rPr>
            </w:pPr>
          </w:p>
          <w:p w:rsidR="004D2C83" w:rsidRPr="0013190C" w:rsidRDefault="004D2C83" w:rsidP="00AC5C42">
            <w:pPr>
              <w:jc w:val="left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2268" w:type="dxa"/>
          </w:tcPr>
          <w:p w:rsidR="004D2C83" w:rsidRPr="0013190C" w:rsidRDefault="004D2C83" w:rsidP="00AC5C42">
            <w:pPr>
              <w:ind w:firstLine="709"/>
              <w:jc w:val="right"/>
              <w:rPr>
                <w:rFonts w:eastAsia="Times New Roman"/>
                <w:b/>
                <w:lang w:eastAsia="ru-RU"/>
              </w:rPr>
            </w:pPr>
            <w:r w:rsidRPr="0013190C">
              <w:rPr>
                <w:rFonts w:eastAsia="Times New Roman"/>
                <w:b/>
                <w:lang w:eastAsia="ru-RU"/>
              </w:rPr>
              <w:t>15</w:t>
            </w:r>
          </w:p>
          <w:p w:rsidR="004D2C83" w:rsidRPr="0013190C" w:rsidRDefault="004D2C83" w:rsidP="00AC5C42">
            <w:pPr>
              <w:ind w:firstLine="709"/>
              <w:jc w:val="left"/>
              <w:rPr>
                <w:rFonts w:eastAsia="Times New Roman"/>
                <w:b/>
                <w:lang w:eastAsia="ru-RU"/>
              </w:rPr>
            </w:pPr>
          </w:p>
          <w:p w:rsidR="004D2C83" w:rsidRPr="0013190C" w:rsidRDefault="004D2C83" w:rsidP="00AC5C42">
            <w:pPr>
              <w:jc w:val="left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2410" w:type="dxa"/>
          </w:tcPr>
          <w:p w:rsidR="004D2C83" w:rsidRPr="0013190C" w:rsidRDefault="004D2C83" w:rsidP="00AC5C42">
            <w:pPr>
              <w:ind w:firstLine="709"/>
              <w:jc w:val="right"/>
              <w:rPr>
                <w:rFonts w:eastAsia="Times New Roman"/>
                <w:b/>
                <w:lang w:eastAsia="ru-RU"/>
              </w:rPr>
            </w:pPr>
            <w:r w:rsidRPr="0013190C">
              <w:rPr>
                <w:rFonts w:eastAsia="Times New Roman"/>
                <w:b/>
                <w:lang w:eastAsia="ru-RU"/>
              </w:rPr>
              <w:t>12</w:t>
            </w:r>
          </w:p>
          <w:p w:rsidR="004D2C83" w:rsidRPr="0013190C" w:rsidRDefault="004D2C83" w:rsidP="00AC5C42">
            <w:pPr>
              <w:jc w:val="left"/>
              <w:rPr>
                <w:rFonts w:eastAsia="Times New Roman"/>
                <w:lang w:eastAsia="ru-RU"/>
              </w:rPr>
            </w:pPr>
          </w:p>
          <w:p w:rsidR="004D2C83" w:rsidRPr="0013190C" w:rsidRDefault="004D2C83" w:rsidP="00AC5C42">
            <w:pPr>
              <w:jc w:val="left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4</w:t>
            </w:r>
          </w:p>
        </w:tc>
      </w:tr>
      <w:tr w:rsidR="004D2C83" w:rsidRPr="0013190C" w:rsidTr="00AC5C42">
        <w:trPr>
          <w:trHeight w:val="1134"/>
        </w:trPr>
        <w:tc>
          <w:tcPr>
            <w:tcW w:w="2410" w:type="dxa"/>
          </w:tcPr>
          <w:p w:rsidR="004D2C83" w:rsidRPr="0013190C" w:rsidRDefault="004D2C83" w:rsidP="00AC5C42">
            <w:pPr>
              <w:ind w:firstLine="709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23495</wp:posOffset>
                      </wp:positionV>
                      <wp:extent cx="4483735" cy="2133600"/>
                      <wp:effectExtent l="0" t="0" r="31115" b="190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83735" cy="2133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2.65pt;margin-top:1.85pt;width:353.05pt;height:16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" o:allowincell="f"/>
                  </w:pict>
                </mc:Fallback>
              </mc:AlternateContent>
            </w:r>
            <w:r w:rsidRPr="0013190C">
              <w:rPr>
                <w:rFonts w:eastAsia="Times New Roman"/>
                <w:lang w:eastAsia="ru-RU"/>
              </w:rPr>
              <w:t>3</w:t>
            </w:r>
          </w:p>
          <w:p w:rsidR="004D2C83" w:rsidRPr="0013190C" w:rsidRDefault="004D2C83" w:rsidP="00AC5C42">
            <w:pPr>
              <w:ind w:firstLine="709"/>
              <w:jc w:val="left"/>
              <w:rPr>
                <w:rFonts w:eastAsia="Times New Roman"/>
                <w:lang w:eastAsia="ru-RU"/>
              </w:rPr>
            </w:pPr>
          </w:p>
          <w:p w:rsidR="004D2C83" w:rsidRPr="0013190C" w:rsidRDefault="004D2C83" w:rsidP="00AC5C42">
            <w:pPr>
              <w:jc w:val="left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2410" w:type="dxa"/>
          </w:tcPr>
          <w:p w:rsidR="004D2C83" w:rsidRPr="0013190C" w:rsidRDefault="004D2C83" w:rsidP="00AC5C42">
            <w:pPr>
              <w:ind w:firstLine="709"/>
              <w:jc w:val="right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14</w:t>
            </w:r>
          </w:p>
          <w:p w:rsidR="004D2C83" w:rsidRPr="0013190C" w:rsidRDefault="004D2C83" w:rsidP="00AC5C42">
            <w:pPr>
              <w:ind w:firstLine="709"/>
              <w:jc w:val="left"/>
              <w:rPr>
                <w:rFonts w:eastAsia="Times New Roman"/>
                <w:lang w:eastAsia="ru-RU"/>
              </w:rPr>
            </w:pPr>
          </w:p>
          <w:p w:rsidR="004D2C83" w:rsidRPr="0013190C" w:rsidRDefault="004D2C83" w:rsidP="00AC5C42">
            <w:pPr>
              <w:jc w:val="left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2268" w:type="dxa"/>
          </w:tcPr>
          <w:p w:rsidR="004D2C83" w:rsidRPr="0013190C" w:rsidRDefault="004D2C83" w:rsidP="00AC5C42">
            <w:pPr>
              <w:ind w:firstLine="709"/>
              <w:jc w:val="right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16</w:t>
            </w:r>
          </w:p>
          <w:p w:rsidR="004D2C83" w:rsidRPr="0013190C" w:rsidRDefault="004D2C83" w:rsidP="00AC5C42">
            <w:pPr>
              <w:ind w:firstLine="709"/>
              <w:jc w:val="left"/>
              <w:rPr>
                <w:rFonts w:eastAsia="Times New Roman"/>
                <w:lang w:eastAsia="ru-RU"/>
              </w:rPr>
            </w:pPr>
          </w:p>
          <w:p w:rsidR="004D2C83" w:rsidRPr="0013190C" w:rsidRDefault="004D2C83" w:rsidP="00AC5C42">
            <w:pPr>
              <w:jc w:val="left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2410" w:type="dxa"/>
          </w:tcPr>
          <w:p w:rsidR="004D2C83" w:rsidRPr="0013190C" w:rsidRDefault="004D2C83" w:rsidP="00AC5C42">
            <w:pPr>
              <w:ind w:firstLine="709"/>
              <w:jc w:val="right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4</w:t>
            </w:r>
          </w:p>
          <w:p w:rsidR="004D2C83" w:rsidRPr="0013190C" w:rsidRDefault="004D2C83" w:rsidP="00AC5C42">
            <w:pPr>
              <w:ind w:firstLine="709"/>
              <w:jc w:val="left"/>
              <w:rPr>
                <w:rFonts w:eastAsia="Times New Roman"/>
                <w:lang w:eastAsia="ru-RU"/>
              </w:rPr>
            </w:pPr>
          </w:p>
          <w:p w:rsidR="004D2C83" w:rsidRPr="0013190C" w:rsidRDefault="004D2C83" w:rsidP="00AC5C42">
            <w:pPr>
              <w:jc w:val="left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8</w:t>
            </w:r>
          </w:p>
        </w:tc>
      </w:tr>
      <w:tr w:rsidR="004D2C83" w:rsidRPr="0013190C" w:rsidTr="00AC5C42">
        <w:trPr>
          <w:trHeight w:val="1134"/>
        </w:trPr>
        <w:tc>
          <w:tcPr>
            <w:tcW w:w="2410" w:type="dxa"/>
          </w:tcPr>
          <w:p w:rsidR="004D2C83" w:rsidRPr="0013190C" w:rsidRDefault="004D2C83" w:rsidP="00AC5C42">
            <w:pPr>
              <w:ind w:firstLine="709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20955</wp:posOffset>
                      </wp:positionV>
                      <wp:extent cx="2945765" cy="1409700"/>
                      <wp:effectExtent l="0" t="0" r="26035" b="190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945765" cy="1409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2.65pt;margin-top:1.65pt;width:231.95pt;height:11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" o:allowincell="f"/>
                  </w:pict>
                </mc:Fallback>
              </mc:AlternateContent>
            </w:r>
            <w:r>
              <w:rPr>
                <w:rFonts w:eastAsia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724535</wp:posOffset>
                      </wp:positionV>
                      <wp:extent cx="1446530" cy="706120"/>
                      <wp:effectExtent l="0" t="0" r="20320" b="3683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46530" cy="706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" o:spid="_x0000_s1026" type="#_x0000_t32" style="position:absolute;margin-left:2.65pt;margin-top:57.05pt;width:113.9pt;height:55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" o:allowincell="f"/>
                  </w:pict>
                </mc:Fallback>
              </mc:AlternateContent>
            </w:r>
            <w:r w:rsidRPr="0013190C">
              <w:rPr>
                <w:rFonts w:eastAsia="Times New Roman"/>
                <w:lang w:eastAsia="ru-RU"/>
              </w:rPr>
              <w:t>11</w:t>
            </w:r>
          </w:p>
          <w:p w:rsidR="004D2C83" w:rsidRPr="0013190C" w:rsidRDefault="004D2C83" w:rsidP="00AC5C42">
            <w:pPr>
              <w:jc w:val="left"/>
              <w:rPr>
                <w:rFonts w:eastAsia="Times New Roman"/>
                <w:lang w:eastAsia="ru-RU"/>
              </w:rPr>
            </w:pPr>
          </w:p>
          <w:p w:rsidR="004D2C83" w:rsidRPr="0013190C" w:rsidRDefault="004D2C83" w:rsidP="00AC5C42">
            <w:pPr>
              <w:jc w:val="left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9</w:t>
            </w:r>
          </w:p>
        </w:tc>
        <w:tc>
          <w:tcPr>
            <w:tcW w:w="2410" w:type="dxa"/>
          </w:tcPr>
          <w:p w:rsidR="004D2C83" w:rsidRPr="0013190C" w:rsidRDefault="004D2C83" w:rsidP="00AC5C42">
            <w:pPr>
              <w:ind w:firstLine="709"/>
              <w:jc w:val="right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</w:t>
            </w:r>
          </w:p>
          <w:p w:rsidR="004D2C83" w:rsidRPr="0013190C" w:rsidRDefault="004D2C83" w:rsidP="00AC5C42">
            <w:pPr>
              <w:jc w:val="left"/>
              <w:rPr>
                <w:rFonts w:eastAsia="Times New Roman"/>
                <w:lang w:eastAsia="ru-RU"/>
              </w:rPr>
            </w:pPr>
          </w:p>
          <w:p w:rsidR="004D2C83" w:rsidRPr="0013190C" w:rsidRDefault="004D2C83" w:rsidP="00AC5C42">
            <w:pPr>
              <w:jc w:val="left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2268" w:type="dxa"/>
          </w:tcPr>
          <w:p w:rsidR="004D2C83" w:rsidRPr="0013190C" w:rsidRDefault="004D2C83" w:rsidP="00AC5C42">
            <w:pPr>
              <w:ind w:firstLine="709"/>
              <w:jc w:val="right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13</w:t>
            </w:r>
          </w:p>
          <w:p w:rsidR="004D2C83" w:rsidRPr="0013190C" w:rsidRDefault="004D2C83" w:rsidP="00AC5C42">
            <w:pPr>
              <w:jc w:val="left"/>
              <w:rPr>
                <w:rFonts w:eastAsia="Times New Roman"/>
                <w:lang w:eastAsia="ru-RU"/>
              </w:rPr>
            </w:pPr>
          </w:p>
          <w:p w:rsidR="004D2C83" w:rsidRPr="0013190C" w:rsidRDefault="004D2C83" w:rsidP="00AC5C42">
            <w:pPr>
              <w:jc w:val="left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2410" w:type="dxa"/>
          </w:tcPr>
          <w:p w:rsidR="004D2C83" w:rsidRPr="0013190C" w:rsidRDefault="004D2C83" w:rsidP="00AC5C42">
            <w:pPr>
              <w:ind w:firstLine="709"/>
              <w:jc w:val="right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9</w:t>
            </w:r>
          </w:p>
          <w:p w:rsidR="004D2C83" w:rsidRPr="0013190C" w:rsidRDefault="004D2C83" w:rsidP="00AC5C42">
            <w:pPr>
              <w:jc w:val="left"/>
              <w:rPr>
                <w:rFonts w:eastAsia="Times New Roman"/>
                <w:lang w:eastAsia="ru-RU"/>
              </w:rPr>
            </w:pPr>
          </w:p>
          <w:p w:rsidR="004D2C83" w:rsidRPr="0013190C" w:rsidRDefault="004D2C83" w:rsidP="00AC5C42">
            <w:pPr>
              <w:jc w:val="left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12</w:t>
            </w:r>
          </w:p>
        </w:tc>
      </w:tr>
      <w:tr w:rsidR="004D2C83" w:rsidRPr="0013190C" w:rsidTr="00AC5C42">
        <w:trPr>
          <w:trHeight w:val="698"/>
        </w:trPr>
        <w:tc>
          <w:tcPr>
            <w:tcW w:w="2410" w:type="dxa"/>
          </w:tcPr>
          <w:p w:rsidR="004D2C83" w:rsidRPr="0013190C" w:rsidRDefault="004D2C83" w:rsidP="00AC5C42">
            <w:pPr>
              <w:ind w:firstLine="709"/>
              <w:jc w:val="right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5</w:t>
            </w:r>
          </w:p>
          <w:p w:rsidR="004D2C83" w:rsidRPr="0013190C" w:rsidRDefault="004D2C83" w:rsidP="00AC5C42">
            <w:pPr>
              <w:jc w:val="left"/>
              <w:rPr>
                <w:rFonts w:eastAsia="Times New Roman"/>
                <w:lang w:eastAsia="ru-RU"/>
              </w:rPr>
            </w:pPr>
          </w:p>
          <w:p w:rsidR="004D2C83" w:rsidRPr="0013190C" w:rsidRDefault="004D2C83" w:rsidP="00AC5C42">
            <w:pPr>
              <w:jc w:val="left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2410" w:type="dxa"/>
          </w:tcPr>
          <w:p w:rsidR="004D2C83" w:rsidRPr="0013190C" w:rsidRDefault="004D2C83" w:rsidP="00AC5C42">
            <w:pPr>
              <w:ind w:firstLine="709"/>
              <w:jc w:val="right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8</w:t>
            </w:r>
          </w:p>
          <w:p w:rsidR="004D2C83" w:rsidRPr="0013190C" w:rsidRDefault="004D2C83" w:rsidP="00AC5C42">
            <w:pPr>
              <w:jc w:val="left"/>
              <w:rPr>
                <w:rFonts w:eastAsia="Times New Roman"/>
                <w:lang w:eastAsia="ru-RU"/>
              </w:rPr>
            </w:pPr>
          </w:p>
          <w:p w:rsidR="004D2C83" w:rsidRPr="0013190C" w:rsidRDefault="004D2C83" w:rsidP="00AC5C42">
            <w:pPr>
              <w:jc w:val="left"/>
              <w:rPr>
                <w:rFonts w:eastAsia="Times New Roman"/>
                <w:lang w:eastAsia="ru-RU"/>
              </w:rPr>
            </w:pPr>
          </w:p>
          <w:p w:rsidR="004D2C83" w:rsidRPr="0013190C" w:rsidRDefault="004D2C83" w:rsidP="00AC5C42">
            <w:pPr>
              <w:jc w:val="left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2268" w:type="dxa"/>
          </w:tcPr>
          <w:p w:rsidR="004D2C83" w:rsidRPr="0013190C" w:rsidRDefault="004D2C83" w:rsidP="00AC5C42">
            <w:pPr>
              <w:ind w:firstLine="709"/>
              <w:jc w:val="right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2</w:t>
            </w:r>
          </w:p>
          <w:p w:rsidR="004D2C83" w:rsidRPr="0013190C" w:rsidRDefault="004D2C83" w:rsidP="00AC5C42">
            <w:pPr>
              <w:jc w:val="left"/>
              <w:rPr>
                <w:rFonts w:eastAsia="Times New Roman"/>
                <w:lang w:eastAsia="ru-RU"/>
              </w:rPr>
            </w:pPr>
          </w:p>
          <w:p w:rsidR="004D2C83" w:rsidRPr="0013190C" w:rsidRDefault="004D2C83" w:rsidP="00AC5C42">
            <w:pPr>
              <w:jc w:val="left"/>
              <w:rPr>
                <w:rFonts w:eastAsia="Times New Roman"/>
                <w:lang w:eastAsia="ru-RU"/>
              </w:rPr>
            </w:pPr>
          </w:p>
          <w:p w:rsidR="004D2C83" w:rsidRPr="0013190C" w:rsidRDefault="004D2C83" w:rsidP="00AC5C42">
            <w:pPr>
              <w:jc w:val="left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15</w:t>
            </w:r>
          </w:p>
        </w:tc>
        <w:tc>
          <w:tcPr>
            <w:tcW w:w="2410" w:type="dxa"/>
          </w:tcPr>
          <w:p w:rsidR="004D2C83" w:rsidRPr="0013190C" w:rsidRDefault="004D2C83" w:rsidP="00AC5C42">
            <w:pPr>
              <w:ind w:firstLine="709"/>
              <w:jc w:val="right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6</w:t>
            </w:r>
          </w:p>
          <w:p w:rsidR="004D2C83" w:rsidRPr="0013190C" w:rsidRDefault="004D2C83" w:rsidP="00AC5C42">
            <w:pPr>
              <w:jc w:val="left"/>
              <w:rPr>
                <w:rFonts w:eastAsia="Times New Roman"/>
                <w:lang w:eastAsia="ru-RU"/>
              </w:rPr>
            </w:pPr>
          </w:p>
          <w:p w:rsidR="004D2C83" w:rsidRPr="0013190C" w:rsidRDefault="004D2C83" w:rsidP="00AC5C42">
            <w:pPr>
              <w:jc w:val="left"/>
              <w:rPr>
                <w:rFonts w:eastAsia="Times New Roman"/>
                <w:lang w:eastAsia="ru-RU"/>
              </w:rPr>
            </w:pPr>
          </w:p>
          <w:p w:rsidR="004D2C83" w:rsidRPr="0013190C" w:rsidRDefault="004D2C83" w:rsidP="00AC5C42">
            <w:pPr>
              <w:jc w:val="left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16</w:t>
            </w:r>
          </w:p>
        </w:tc>
      </w:tr>
    </w:tbl>
    <w:p w:rsidR="004D2C83" w:rsidRPr="0013190C" w:rsidRDefault="004D2C83" w:rsidP="004D2C83">
      <w:pPr>
        <w:ind w:firstLine="709"/>
        <w:jc w:val="left"/>
        <w:rPr>
          <w:rFonts w:eastAsia="Times New Roman"/>
          <w:lang w:eastAsia="ru-RU"/>
        </w:rPr>
      </w:pPr>
    </w:p>
    <w:p w:rsidR="004D2C83" w:rsidRPr="0013190C" w:rsidRDefault="004D2C83" w:rsidP="004D2C83">
      <w:pPr>
        <w:jc w:val="left"/>
        <w:rPr>
          <w:rFonts w:eastAsia="Times New Roman"/>
          <w:lang w:eastAsia="ru-RU"/>
        </w:rPr>
      </w:pPr>
      <w:r w:rsidRPr="0013190C">
        <w:rPr>
          <w:rFonts w:eastAsia="Times New Roman"/>
          <w:lang w:eastAsia="ru-RU"/>
        </w:rPr>
        <w:lastRenderedPageBreak/>
        <w:t>3. Форма отчетности: сравните полученные вами результаты с нормативными</w:t>
      </w:r>
      <w:r w:rsidR="00EF0E1D">
        <w:rPr>
          <w:rFonts w:eastAsia="Times New Roman"/>
          <w:lang w:eastAsia="ru-RU"/>
        </w:rPr>
        <w:t xml:space="preserve"> значениями</w:t>
      </w:r>
    </w:p>
    <w:p w:rsidR="00FC2B18" w:rsidRDefault="00FC2B18" w:rsidP="004D2C83">
      <w:pPr>
        <w:jc w:val="left"/>
        <w:rPr>
          <w:rFonts w:eastAsia="Times New Roman"/>
          <w:b/>
          <w:lang w:eastAsia="ru-RU"/>
        </w:rPr>
      </w:pPr>
    </w:p>
    <w:p w:rsidR="004D2C83" w:rsidRPr="0013190C" w:rsidRDefault="004D2C83" w:rsidP="004D2C83">
      <w:pPr>
        <w:jc w:val="left"/>
        <w:rPr>
          <w:rFonts w:eastAsia="Times New Roman"/>
          <w:b/>
          <w:lang w:eastAsia="ru-RU"/>
        </w:rPr>
      </w:pPr>
      <w:r w:rsidRPr="0013190C">
        <w:rPr>
          <w:rFonts w:eastAsia="Times New Roman"/>
          <w:b/>
          <w:lang w:eastAsia="ru-RU"/>
        </w:rPr>
        <w:t>Таблица Работоспособность человека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7"/>
        <w:gridCol w:w="4786"/>
      </w:tblGrid>
      <w:tr w:rsidR="004D2C83" w:rsidRPr="0013190C" w:rsidTr="00AC5C42">
        <w:tc>
          <w:tcPr>
            <w:tcW w:w="4677" w:type="dxa"/>
          </w:tcPr>
          <w:p w:rsidR="004D2C83" w:rsidRPr="0013190C" w:rsidRDefault="004D2C83" w:rsidP="00AC5C42">
            <w:pPr>
              <w:ind w:firstLine="709"/>
              <w:jc w:val="center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 xml:space="preserve">Время выполнения, </w:t>
            </w:r>
            <w:proofErr w:type="gramStart"/>
            <w:r w:rsidRPr="0013190C">
              <w:rPr>
                <w:rFonts w:eastAsia="Times New Roman"/>
                <w:lang w:eastAsia="ru-RU"/>
              </w:rPr>
              <w:t>с</w:t>
            </w:r>
            <w:proofErr w:type="gramEnd"/>
          </w:p>
        </w:tc>
        <w:tc>
          <w:tcPr>
            <w:tcW w:w="4786" w:type="dxa"/>
          </w:tcPr>
          <w:p w:rsidR="004D2C83" w:rsidRPr="0013190C" w:rsidRDefault="004D2C83" w:rsidP="00AC5C42">
            <w:pPr>
              <w:ind w:firstLine="709"/>
              <w:jc w:val="center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Характеристика работоспособности</w:t>
            </w:r>
          </w:p>
        </w:tc>
      </w:tr>
      <w:tr w:rsidR="004D2C83" w:rsidRPr="0013190C" w:rsidTr="00AC5C42">
        <w:tc>
          <w:tcPr>
            <w:tcW w:w="4677" w:type="dxa"/>
          </w:tcPr>
          <w:p w:rsidR="004D2C83" w:rsidRPr="0013190C" w:rsidRDefault="004D2C83" w:rsidP="00AC5C42">
            <w:pPr>
              <w:ind w:firstLine="709"/>
              <w:jc w:val="center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Быстрее 20</w:t>
            </w:r>
          </w:p>
        </w:tc>
        <w:tc>
          <w:tcPr>
            <w:tcW w:w="4786" w:type="dxa"/>
          </w:tcPr>
          <w:p w:rsidR="004D2C83" w:rsidRPr="0013190C" w:rsidRDefault="004D2C83" w:rsidP="00AC5C42">
            <w:pPr>
              <w:ind w:firstLine="709"/>
              <w:jc w:val="center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Высокая</w:t>
            </w:r>
          </w:p>
        </w:tc>
      </w:tr>
      <w:tr w:rsidR="004D2C83" w:rsidRPr="0013190C" w:rsidTr="00AC5C42">
        <w:tc>
          <w:tcPr>
            <w:tcW w:w="4677" w:type="dxa"/>
          </w:tcPr>
          <w:p w:rsidR="004D2C83" w:rsidRPr="0013190C" w:rsidRDefault="004D2C83" w:rsidP="00AC5C42">
            <w:pPr>
              <w:ind w:firstLine="709"/>
              <w:jc w:val="center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21-25</w:t>
            </w:r>
          </w:p>
        </w:tc>
        <w:tc>
          <w:tcPr>
            <w:tcW w:w="4786" w:type="dxa"/>
          </w:tcPr>
          <w:p w:rsidR="004D2C83" w:rsidRPr="0013190C" w:rsidRDefault="004D2C83" w:rsidP="00AC5C42">
            <w:pPr>
              <w:ind w:firstLine="709"/>
              <w:jc w:val="center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Хорошая</w:t>
            </w:r>
          </w:p>
        </w:tc>
      </w:tr>
      <w:tr w:rsidR="004D2C83" w:rsidRPr="0013190C" w:rsidTr="00AC5C42">
        <w:tc>
          <w:tcPr>
            <w:tcW w:w="4677" w:type="dxa"/>
          </w:tcPr>
          <w:p w:rsidR="004D2C83" w:rsidRPr="0013190C" w:rsidRDefault="004D2C83" w:rsidP="00AC5C42">
            <w:pPr>
              <w:ind w:firstLine="709"/>
              <w:jc w:val="center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25-35</w:t>
            </w:r>
          </w:p>
        </w:tc>
        <w:tc>
          <w:tcPr>
            <w:tcW w:w="4786" w:type="dxa"/>
          </w:tcPr>
          <w:p w:rsidR="004D2C83" w:rsidRPr="0013190C" w:rsidRDefault="004D2C83" w:rsidP="00AC5C42">
            <w:pPr>
              <w:ind w:firstLine="709"/>
              <w:jc w:val="center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Средняя</w:t>
            </w:r>
          </w:p>
        </w:tc>
      </w:tr>
      <w:tr w:rsidR="004D2C83" w:rsidRPr="0013190C" w:rsidTr="00AC5C42">
        <w:tc>
          <w:tcPr>
            <w:tcW w:w="4677" w:type="dxa"/>
          </w:tcPr>
          <w:p w:rsidR="004D2C83" w:rsidRPr="0013190C" w:rsidRDefault="004D2C83" w:rsidP="00AC5C42">
            <w:pPr>
              <w:ind w:firstLine="709"/>
              <w:jc w:val="center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36-40</w:t>
            </w:r>
          </w:p>
        </w:tc>
        <w:tc>
          <w:tcPr>
            <w:tcW w:w="4786" w:type="dxa"/>
          </w:tcPr>
          <w:p w:rsidR="004D2C83" w:rsidRPr="0013190C" w:rsidRDefault="004D2C83" w:rsidP="00AC5C42">
            <w:pPr>
              <w:ind w:firstLine="709"/>
              <w:jc w:val="center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Пониженная</w:t>
            </w:r>
          </w:p>
        </w:tc>
      </w:tr>
      <w:tr w:rsidR="004D2C83" w:rsidRPr="0013190C" w:rsidTr="00AC5C42">
        <w:tc>
          <w:tcPr>
            <w:tcW w:w="4677" w:type="dxa"/>
          </w:tcPr>
          <w:p w:rsidR="004D2C83" w:rsidRPr="0013190C" w:rsidRDefault="004D2C83" w:rsidP="00AC5C42">
            <w:pPr>
              <w:ind w:firstLine="709"/>
              <w:jc w:val="center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41-50</w:t>
            </w:r>
          </w:p>
        </w:tc>
        <w:tc>
          <w:tcPr>
            <w:tcW w:w="4786" w:type="dxa"/>
          </w:tcPr>
          <w:p w:rsidR="004D2C83" w:rsidRPr="0013190C" w:rsidRDefault="004D2C83" w:rsidP="00AC5C42">
            <w:pPr>
              <w:ind w:firstLine="709"/>
              <w:jc w:val="center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Очень низкая</w:t>
            </w:r>
          </w:p>
        </w:tc>
      </w:tr>
    </w:tbl>
    <w:p w:rsidR="004D2C83" w:rsidRPr="0013190C" w:rsidRDefault="004D2C83" w:rsidP="004D2C83">
      <w:pPr>
        <w:jc w:val="left"/>
        <w:rPr>
          <w:rFonts w:eastAsia="Times New Roman"/>
          <w:lang w:eastAsia="ru-RU"/>
        </w:rPr>
      </w:pPr>
    </w:p>
    <w:p w:rsidR="004D2C83" w:rsidRPr="00FB1138" w:rsidRDefault="004D2C83" w:rsidP="004D2C83">
      <w:pPr>
        <w:pStyle w:val="a3"/>
        <w:shd w:val="clear" w:color="auto" w:fill="FFFFFF"/>
        <w:spacing w:before="0" w:beforeAutospacing="0" w:after="150" w:afterAutospacing="0" w:line="300" w:lineRule="atLeast"/>
        <w:rPr>
          <w:sz w:val="28"/>
          <w:szCs w:val="28"/>
        </w:rPr>
      </w:pPr>
      <w:r w:rsidRPr="00FB1138">
        <w:rPr>
          <w:b/>
          <w:bCs/>
          <w:sz w:val="28"/>
          <w:szCs w:val="28"/>
        </w:rPr>
        <w:t xml:space="preserve">Задание 3. </w:t>
      </w:r>
      <w:r w:rsidRPr="00FB1138">
        <w:rPr>
          <w:sz w:val="28"/>
          <w:szCs w:val="28"/>
        </w:rPr>
        <w:t>Вставьте пропущенное слово.</w:t>
      </w:r>
    </w:p>
    <w:p w:rsidR="004D2C83" w:rsidRPr="00814668" w:rsidRDefault="004D2C83" w:rsidP="004D2C83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i/>
          <w:sz w:val="28"/>
          <w:szCs w:val="28"/>
        </w:rPr>
      </w:pPr>
      <w:r w:rsidRPr="00814668">
        <w:rPr>
          <w:i/>
          <w:sz w:val="28"/>
          <w:szCs w:val="28"/>
        </w:rPr>
        <w:t xml:space="preserve">1. Безусловные рефлексы являются..., передаются из поколения в поколение и проявляются как... реакции </w:t>
      </w:r>
      <w:r w:rsidR="00814668">
        <w:rPr>
          <w:i/>
          <w:sz w:val="28"/>
          <w:szCs w:val="28"/>
        </w:rPr>
        <w:t>на определенные... раздражители</w:t>
      </w:r>
    </w:p>
    <w:p w:rsidR="004D2C83" w:rsidRPr="00814668" w:rsidRDefault="00814668" w:rsidP="004D2C83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2</w:t>
      </w:r>
      <w:r w:rsidR="004D2C83" w:rsidRPr="00814668">
        <w:rPr>
          <w:i/>
          <w:sz w:val="28"/>
          <w:szCs w:val="28"/>
        </w:rPr>
        <w:t>. Рефлексы, возникающие в течение жизни, называются..., являются строго... и возникают в ответ на... раздражители.</w:t>
      </w:r>
    </w:p>
    <w:p w:rsidR="004D2C83" w:rsidRPr="00814668" w:rsidRDefault="00814668" w:rsidP="004D2C83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3</w:t>
      </w:r>
      <w:r w:rsidR="004D2C83" w:rsidRPr="00814668">
        <w:rPr>
          <w:i/>
          <w:sz w:val="28"/>
          <w:szCs w:val="28"/>
        </w:rPr>
        <w:t>. Условные рефлексы лежат в основе... поведения, обеспечивающего адаптацию к окружающему миру, и сложной системы условно-рефлекторных связей в коре полушарий, формирующих... стереотип, лежащий в основе многих привычек и...</w:t>
      </w:r>
    </w:p>
    <w:p w:rsidR="004D2C83" w:rsidRPr="00814668" w:rsidRDefault="00814668" w:rsidP="004D2C83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4</w:t>
      </w:r>
      <w:r w:rsidR="004D2C83" w:rsidRPr="00814668">
        <w:rPr>
          <w:i/>
          <w:sz w:val="28"/>
          <w:szCs w:val="28"/>
        </w:rPr>
        <w:t>. Со временем с условными рефлексами может произойти... или... торможение при исчезновении условного раздражителя или действии нового... рефлекса.</w:t>
      </w:r>
    </w:p>
    <w:p w:rsidR="004D2C83" w:rsidRPr="00814668" w:rsidRDefault="00814668" w:rsidP="004D2C83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</w:t>
      </w:r>
      <w:r w:rsidR="004D2C83" w:rsidRPr="00814668">
        <w:rPr>
          <w:i/>
          <w:sz w:val="28"/>
          <w:szCs w:val="28"/>
        </w:rPr>
        <w:t>. Гипотеза о рефлекторной основе деятельности... мозга принадлежит..., а создателем целостного учения об условных рефлексах является...</w:t>
      </w:r>
    </w:p>
    <w:p w:rsidR="004D2C83" w:rsidRPr="00814668" w:rsidRDefault="00814668" w:rsidP="004D2C83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6</w:t>
      </w:r>
      <w:r w:rsidR="004D2C83" w:rsidRPr="00814668">
        <w:rPr>
          <w:i/>
          <w:sz w:val="28"/>
          <w:szCs w:val="28"/>
        </w:rPr>
        <w:t>. Для нормальной жизнедеятельности человека необходимо, чтобы период активного бодрствования сменялся..., который Павлов назвал... торможением, восстанавливающим функции... системы.</w:t>
      </w:r>
    </w:p>
    <w:p w:rsidR="001130E0" w:rsidRPr="00814668" w:rsidRDefault="001130E0" w:rsidP="004D2C83">
      <w:pPr>
        <w:rPr>
          <w:i/>
        </w:rPr>
      </w:pPr>
    </w:p>
    <w:p w:rsidR="00624AFC" w:rsidRPr="00814668" w:rsidRDefault="00624AFC" w:rsidP="004D2C83">
      <w:pPr>
        <w:rPr>
          <w:i/>
        </w:rPr>
      </w:pPr>
    </w:p>
    <w:p w:rsidR="00624AFC" w:rsidRDefault="00624AFC" w:rsidP="004D2C83"/>
    <w:p w:rsidR="00624AFC" w:rsidRDefault="00624AFC" w:rsidP="004D2C83"/>
    <w:p w:rsidR="00624AFC" w:rsidRDefault="00624AFC" w:rsidP="004D2C83"/>
    <w:p w:rsidR="00624AFC" w:rsidRDefault="00624AFC" w:rsidP="004D2C83"/>
    <w:p w:rsidR="00624AFC" w:rsidRDefault="00624AFC" w:rsidP="004D2C83"/>
    <w:p w:rsidR="00624AFC" w:rsidRDefault="00624AFC" w:rsidP="004D2C83"/>
    <w:p w:rsidR="00624AFC" w:rsidRDefault="00624AFC" w:rsidP="004D2C83"/>
    <w:p w:rsidR="00624AFC" w:rsidRDefault="00624AFC" w:rsidP="004D2C83"/>
    <w:p w:rsidR="00624AFC" w:rsidRDefault="00624AFC" w:rsidP="004D2C83"/>
    <w:p w:rsidR="00624AFC" w:rsidRDefault="00624AFC" w:rsidP="004D2C83"/>
    <w:p w:rsidR="00624AFC" w:rsidRDefault="00624AFC" w:rsidP="004D2C83"/>
    <w:p w:rsidR="00624AFC" w:rsidRDefault="00624AFC" w:rsidP="004D2C83"/>
    <w:p w:rsidR="00624AFC" w:rsidRDefault="00624AFC" w:rsidP="004D2C83"/>
    <w:p w:rsidR="00FC2B18" w:rsidRDefault="00FC2B18" w:rsidP="004D2C83"/>
    <w:p w:rsidR="00624AFC" w:rsidRDefault="00624AFC" w:rsidP="004D2C83"/>
    <w:p w:rsidR="003E6BD4" w:rsidRDefault="003E6BD4" w:rsidP="004D2C83">
      <w:bookmarkStart w:id="0" w:name="_GoBack"/>
      <w:bookmarkEnd w:id="0"/>
    </w:p>
    <w:p w:rsidR="00FC2B18" w:rsidRDefault="00FC2B18" w:rsidP="004D2C83"/>
    <w:p w:rsidR="00624AFC" w:rsidRPr="0013190C" w:rsidRDefault="00624AFC" w:rsidP="00624AFC">
      <w:pPr>
        <w:rPr>
          <w:rFonts w:eastAsia="Times New Roman"/>
          <w:b/>
          <w:lang w:eastAsia="ru-RU"/>
        </w:rPr>
      </w:pPr>
      <w:r w:rsidRPr="0013190C">
        <w:rPr>
          <w:rFonts w:eastAsia="Times New Roman"/>
          <w:b/>
          <w:lang w:eastAsia="ru-RU"/>
        </w:rPr>
        <w:t>Табли</w:t>
      </w:r>
      <w:r w:rsidR="00090DB8">
        <w:rPr>
          <w:rFonts w:eastAsia="Times New Roman"/>
          <w:b/>
          <w:lang w:eastAsia="ru-RU"/>
        </w:rPr>
        <w:t>ца 1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6"/>
        <w:gridCol w:w="1914"/>
        <w:gridCol w:w="1914"/>
        <w:gridCol w:w="1914"/>
        <w:gridCol w:w="1915"/>
      </w:tblGrid>
      <w:tr w:rsidR="00624AFC" w:rsidRPr="0013190C" w:rsidTr="00592A44">
        <w:tc>
          <w:tcPr>
            <w:tcW w:w="1806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1914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21</w:t>
            </w:r>
          </w:p>
        </w:tc>
        <w:tc>
          <w:tcPr>
            <w:tcW w:w="1914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23</w:t>
            </w:r>
          </w:p>
        </w:tc>
        <w:tc>
          <w:tcPr>
            <w:tcW w:w="1914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915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25</w:t>
            </w:r>
          </w:p>
        </w:tc>
      </w:tr>
      <w:tr w:rsidR="00624AFC" w:rsidRPr="0013190C" w:rsidTr="00592A44">
        <w:tc>
          <w:tcPr>
            <w:tcW w:w="1806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1914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914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1914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15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20</w:t>
            </w:r>
          </w:p>
        </w:tc>
      </w:tr>
      <w:tr w:rsidR="00624AFC" w:rsidRPr="0013190C" w:rsidTr="00592A44">
        <w:tc>
          <w:tcPr>
            <w:tcW w:w="1806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24</w:t>
            </w:r>
          </w:p>
        </w:tc>
        <w:tc>
          <w:tcPr>
            <w:tcW w:w="1914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17</w:t>
            </w:r>
          </w:p>
        </w:tc>
        <w:tc>
          <w:tcPr>
            <w:tcW w:w="1914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9</w:t>
            </w:r>
          </w:p>
        </w:tc>
        <w:tc>
          <w:tcPr>
            <w:tcW w:w="1914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1915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18</w:t>
            </w:r>
          </w:p>
        </w:tc>
      </w:tr>
      <w:tr w:rsidR="00624AFC" w:rsidRPr="0013190C" w:rsidTr="00592A44">
        <w:tc>
          <w:tcPr>
            <w:tcW w:w="1806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19</w:t>
            </w:r>
          </w:p>
        </w:tc>
        <w:tc>
          <w:tcPr>
            <w:tcW w:w="1914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914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14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1915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14</w:t>
            </w:r>
          </w:p>
        </w:tc>
      </w:tr>
      <w:tr w:rsidR="00624AFC" w:rsidRPr="0013190C" w:rsidTr="00592A44">
        <w:tc>
          <w:tcPr>
            <w:tcW w:w="1806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16</w:t>
            </w:r>
          </w:p>
        </w:tc>
        <w:tc>
          <w:tcPr>
            <w:tcW w:w="1914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14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914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15</w:t>
            </w:r>
          </w:p>
        </w:tc>
        <w:tc>
          <w:tcPr>
            <w:tcW w:w="1915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22</w:t>
            </w:r>
          </w:p>
        </w:tc>
      </w:tr>
    </w:tbl>
    <w:p w:rsidR="00624AFC" w:rsidRDefault="00624AFC" w:rsidP="004D2C83"/>
    <w:p w:rsidR="00701712" w:rsidRDefault="00701712" w:rsidP="004D2C83"/>
    <w:p w:rsidR="00624AFC" w:rsidRDefault="00624AFC" w:rsidP="004D2C83"/>
    <w:p w:rsidR="00701712" w:rsidRDefault="00701712" w:rsidP="004D2C83"/>
    <w:p w:rsidR="00624AFC" w:rsidRPr="0013190C" w:rsidRDefault="00624AFC" w:rsidP="00624AFC">
      <w:pPr>
        <w:rPr>
          <w:rFonts w:eastAsia="Times New Roman"/>
          <w:b/>
          <w:lang w:eastAsia="ru-RU"/>
        </w:rPr>
      </w:pPr>
      <w:r w:rsidRPr="0013190C">
        <w:rPr>
          <w:rFonts w:eastAsia="Times New Roman"/>
          <w:b/>
          <w:lang w:eastAsia="ru-RU"/>
        </w:rPr>
        <w:t>Табли</w:t>
      </w:r>
      <w:r w:rsidR="00090DB8">
        <w:rPr>
          <w:rFonts w:eastAsia="Times New Roman"/>
          <w:b/>
          <w:lang w:eastAsia="ru-RU"/>
        </w:rPr>
        <w:t>ца 2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6"/>
        <w:gridCol w:w="1914"/>
        <w:gridCol w:w="1914"/>
        <w:gridCol w:w="1914"/>
        <w:gridCol w:w="1915"/>
      </w:tblGrid>
      <w:tr w:rsidR="00624AFC" w:rsidRPr="0013190C" w:rsidTr="00592A44">
        <w:tc>
          <w:tcPr>
            <w:tcW w:w="1806" w:type="dxa"/>
          </w:tcPr>
          <w:p w:rsidR="00624AFC" w:rsidRPr="0013190C" w:rsidRDefault="007948C0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1914" w:type="dxa"/>
          </w:tcPr>
          <w:p w:rsidR="00624AFC" w:rsidRPr="0013190C" w:rsidRDefault="007948C0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914" w:type="dxa"/>
          </w:tcPr>
          <w:p w:rsidR="00624AFC" w:rsidRPr="0013190C" w:rsidRDefault="007948C0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1914" w:type="dxa"/>
          </w:tcPr>
          <w:p w:rsidR="00624AFC" w:rsidRPr="0013190C" w:rsidRDefault="007948C0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15" w:type="dxa"/>
          </w:tcPr>
          <w:p w:rsidR="00624AFC" w:rsidRPr="0013190C" w:rsidRDefault="007948C0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</w:t>
            </w:r>
          </w:p>
        </w:tc>
      </w:tr>
      <w:tr w:rsidR="00624AFC" w:rsidRPr="0013190C" w:rsidTr="00592A44">
        <w:tc>
          <w:tcPr>
            <w:tcW w:w="1806" w:type="dxa"/>
          </w:tcPr>
          <w:p w:rsidR="00624AFC" w:rsidRPr="0013190C" w:rsidRDefault="007948C0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1914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2</w:t>
            </w:r>
            <w:r w:rsidR="007948C0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914" w:type="dxa"/>
          </w:tcPr>
          <w:p w:rsidR="00624AFC" w:rsidRPr="0013190C" w:rsidRDefault="007948C0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23</w:t>
            </w:r>
          </w:p>
        </w:tc>
        <w:tc>
          <w:tcPr>
            <w:tcW w:w="1914" w:type="dxa"/>
          </w:tcPr>
          <w:p w:rsidR="00624AFC" w:rsidRPr="0013190C" w:rsidRDefault="007948C0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915" w:type="dxa"/>
          </w:tcPr>
          <w:p w:rsidR="00624AFC" w:rsidRPr="0013190C" w:rsidRDefault="007948C0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25</w:t>
            </w:r>
          </w:p>
        </w:tc>
      </w:tr>
      <w:tr w:rsidR="00624AFC" w:rsidRPr="0013190C" w:rsidTr="00592A44">
        <w:tc>
          <w:tcPr>
            <w:tcW w:w="1806" w:type="dxa"/>
          </w:tcPr>
          <w:p w:rsidR="00624AFC" w:rsidRPr="0013190C" w:rsidRDefault="007948C0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19</w:t>
            </w:r>
          </w:p>
        </w:tc>
        <w:tc>
          <w:tcPr>
            <w:tcW w:w="1914" w:type="dxa"/>
          </w:tcPr>
          <w:p w:rsidR="00624AFC" w:rsidRPr="0013190C" w:rsidRDefault="007948C0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914" w:type="dxa"/>
          </w:tcPr>
          <w:p w:rsidR="00624AFC" w:rsidRPr="0013190C" w:rsidRDefault="007948C0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14" w:type="dxa"/>
          </w:tcPr>
          <w:p w:rsidR="00624AFC" w:rsidRPr="0013190C" w:rsidRDefault="007948C0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1915" w:type="dxa"/>
          </w:tcPr>
          <w:p w:rsidR="00624AFC" w:rsidRPr="0013190C" w:rsidRDefault="007948C0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</w:t>
            </w:r>
          </w:p>
        </w:tc>
      </w:tr>
      <w:tr w:rsidR="00624AFC" w:rsidRPr="0013190C" w:rsidTr="00592A44">
        <w:tc>
          <w:tcPr>
            <w:tcW w:w="1806" w:type="dxa"/>
          </w:tcPr>
          <w:p w:rsidR="00624AFC" w:rsidRPr="0013190C" w:rsidRDefault="007948C0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24</w:t>
            </w:r>
          </w:p>
        </w:tc>
        <w:tc>
          <w:tcPr>
            <w:tcW w:w="1914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</w:t>
            </w:r>
            <w:r w:rsidR="007948C0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1914" w:type="dxa"/>
          </w:tcPr>
          <w:p w:rsidR="00624AFC" w:rsidRPr="0013190C" w:rsidRDefault="007948C0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</w:t>
            </w:r>
          </w:p>
        </w:tc>
        <w:tc>
          <w:tcPr>
            <w:tcW w:w="1914" w:type="dxa"/>
          </w:tcPr>
          <w:p w:rsidR="00624AFC" w:rsidRPr="0013190C" w:rsidRDefault="007948C0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1915" w:type="dxa"/>
          </w:tcPr>
          <w:p w:rsidR="00624AFC" w:rsidRPr="0013190C" w:rsidRDefault="007948C0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18</w:t>
            </w:r>
          </w:p>
        </w:tc>
      </w:tr>
      <w:tr w:rsidR="00624AFC" w:rsidRPr="0013190C" w:rsidTr="00592A44">
        <w:tc>
          <w:tcPr>
            <w:tcW w:w="1806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16</w:t>
            </w:r>
          </w:p>
        </w:tc>
        <w:tc>
          <w:tcPr>
            <w:tcW w:w="1914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14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914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15</w:t>
            </w:r>
          </w:p>
        </w:tc>
        <w:tc>
          <w:tcPr>
            <w:tcW w:w="1915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22</w:t>
            </w:r>
          </w:p>
        </w:tc>
      </w:tr>
    </w:tbl>
    <w:p w:rsidR="00624AFC" w:rsidRDefault="00624AFC" w:rsidP="004D2C83"/>
    <w:p w:rsidR="00624AFC" w:rsidRDefault="00624AFC" w:rsidP="004D2C83"/>
    <w:p w:rsidR="00701712" w:rsidRDefault="00701712" w:rsidP="004D2C83"/>
    <w:p w:rsidR="00701712" w:rsidRDefault="00701712" w:rsidP="004D2C83"/>
    <w:p w:rsidR="00624AFC" w:rsidRPr="0013190C" w:rsidRDefault="00624AFC" w:rsidP="00624AFC">
      <w:pPr>
        <w:rPr>
          <w:rFonts w:eastAsia="Times New Roman"/>
          <w:b/>
          <w:lang w:eastAsia="ru-RU"/>
        </w:rPr>
      </w:pPr>
      <w:r w:rsidRPr="0013190C">
        <w:rPr>
          <w:rFonts w:eastAsia="Times New Roman"/>
          <w:b/>
          <w:lang w:eastAsia="ru-RU"/>
        </w:rPr>
        <w:t>Табл</w:t>
      </w:r>
      <w:r w:rsidR="00090DB8">
        <w:rPr>
          <w:rFonts w:eastAsia="Times New Roman"/>
          <w:b/>
          <w:lang w:eastAsia="ru-RU"/>
        </w:rPr>
        <w:t>ица 3</w:t>
      </w:r>
      <w:r w:rsidRPr="0013190C">
        <w:rPr>
          <w:rFonts w:eastAsia="Times New Roman"/>
          <w:b/>
          <w:lang w:eastAsia="ru-RU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6"/>
        <w:gridCol w:w="1914"/>
        <w:gridCol w:w="1914"/>
        <w:gridCol w:w="1914"/>
        <w:gridCol w:w="1915"/>
      </w:tblGrid>
      <w:tr w:rsidR="00624AFC" w:rsidRPr="0013190C" w:rsidTr="00592A44">
        <w:tc>
          <w:tcPr>
            <w:tcW w:w="1806" w:type="dxa"/>
          </w:tcPr>
          <w:p w:rsidR="00624AFC" w:rsidRPr="0013190C" w:rsidRDefault="006A5E64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21</w:t>
            </w:r>
          </w:p>
        </w:tc>
        <w:tc>
          <w:tcPr>
            <w:tcW w:w="1914" w:type="dxa"/>
          </w:tcPr>
          <w:p w:rsidR="00624AFC" w:rsidRPr="0013190C" w:rsidRDefault="006A5E64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1914" w:type="dxa"/>
          </w:tcPr>
          <w:p w:rsidR="00624AFC" w:rsidRPr="0013190C" w:rsidRDefault="006A5E64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914" w:type="dxa"/>
          </w:tcPr>
          <w:p w:rsidR="00624AFC" w:rsidRPr="0013190C" w:rsidRDefault="006A5E64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23</w:t>
            </w:r>
          </w:p>
        </w:tc>
        <w:tc>
          <w:tcPr>
            <w:tcW w:w="1915" w:type="dxa"/>
          </w:tcPr>
          <w:p w:rsidR="00624AFC" w:rsidRPr="0013190C" w:rsidRDefault="006A5E64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</w:t>
            </w:r>
          </w:p>
        </w:tc>
      </w:tr>
      <w:tr w:rsidR="00624AFC" w:rsidRPr="0013190C" w:rsidTr="00592A44">
        <w:tc>
          <w:tcPr>
            <w:tcW w:w="1806" w:type="dxa"/>
          </w:tcPr>
          <w:p w:rsidR="00624AFC" w:rsidRPr="0013190C" w:rsidRDefault="006A5E64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914" w:type="dxa"/>
          </w:tcPr>
          <w:p w:rsidR="00624AFC" w:rsidRPr="0013190C" w:rsidRDefault="006A5E64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1914" w:type="dxa"/>
          </w:tcPr>
          <w:p w:rsidR="00624AFC" w:rsidRPr="0013190C" w:rsidRDefault="006A5E64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14" w:type="dxa"/>
          </w:tcPr>
          <w:p w:rsidR="00624AFC" w:rsidRPr="0013190C" w:rsidRDefault="006A5E64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1915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20</w:t>
            </w:r>
          </w:p>
        </w:tc>
      </w:tr>
      <w:tr w:rsidR="00624AFC" w:rsidRPr="0013190C" w:rsidTr="00592A44">
        <w:tc>
          <w:tcPr>
            <w:tcW w:w="1806" w:type="dxa"/>
          </w:tcPr>
          <w:p w:rsidR="00624AFC" w:rsidRPr="0013190C" w:rsidRDefault="006A5E64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17</w:t>
            </w:r>
          </w:p>
        </w:tc>
        <w:tc>
          <w:tcPr>
            <w:tcW w:w="1914" w:type="dxa"/>
          </w:tcPr>
          <w:p w:rsidR="00624AFC" w:rsidRPr="0013190C" w:rsidRDefault="006A5E64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24</w:t>
            </w:r>
          </w:p>
        </w:tc>
        <w:tc>
          <w:tcPr>
            <w:tcW w:w="1914" w:type="dxa"/>
          </w:tcPr>
          <w:p w:rsidR="00624AFC" w:rsidRPr="0013190C" w:rsidRDefault="006A5E64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1914" w:type="dxa"/>
          </w:tcPr>
          <w:p w:rsidR="00624AFC" w:rsidRPr="0013190C" w:rsidRDefault="006A5E64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</w:t>
            </w:r>
          </w:p>
        </w:tc>
        <w:tc>
          <w:tcPr>
            <w:tcW w:w="1915" w:type="dxa"/>
          </w:tcPr>
          <w:p w:rsidR="00624AFC" w:rsidRPr="0013190C" w:rsidRDefault="006A5E64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22</w:t>
            </w:r>
          </w:p>
        </w:tc>
      </w:tr>
      <w:tr w:rsidR="00624AFC" w:rsidRPr="0013190C" w:rsidTr="00592A44">
        <w:tc>
          <w:tcPr>
            <w:tcW w:w="1806" w:type="dxa"/>
          </w:tcPr>
          <w:p w:rsidR="00624AFC" w:rsidRPr="0013190C" w:rsidRDefault="006A5E64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914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</w:t>
            </w:r>
            <w:r w:rsidR="006A5E64">
              <w:rPr>
                <w:rFonts w:eastAsia="Times New Roman"/>
                <w:lang w:eastAsia="ru-RU"/>
              </w:rPr>
              <w:t>9</w:t>
            </w:r>
          </w:p>
        </w:tc>
        <w:tc>
          <w:tcPr>
            <w:tcW w:w="1914" w:type="dxa"/>
          </w:tcPr>
          <w:p w:rsidR="00624AFC" w:rsidRPr="0013190C" w:rsidRDefault="006A5E64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1914" w:type="dxa"/>
          </w:tcPr>
          <w:p w:rsidR="00624AFC" w:rsidRPr="0013190C" w:rsidRDefault="006A5E64" w:rsidP="006A5E64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15" w:type="dxa"/>
          </w:tcPr>
          <w:p w:rsidR="00624AFC" w:rsidRPr="0013190C" w:rsidRDefault="006A5E64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25</w:t>
            </w:r>
          </w:p>
        </w:tc>
      </w:tr>
      <w:tr w:rsidR="00624AFC" w:rsidRPr="0013190C" w:rsidTr="00592A44">
        <w:tc>
          <w:tcPr>
            <w:tcW w:w="1806" w:type="dxa"/>
          </w:tcPr>
          <w:p w:rsidR="00624AFC" w:rsidRPr="0013190C" w:rsidRDefault="006A5E64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14" w:type="dxa"/>
          </w:tcPr>
          <w:p w:rsidR="00624AFC" w:rsidRPr="0013190C" w:rsidRDefault="006A5E64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16</w:t>
            </w:r>
          </w:p>
        </w:tc>
        <w:tc>
          <w:tcPr>
            <w:tcW w:w="1914" w:type="dxa"/>
          </w:tcPr>
          <w:p w:rsidR="00624AFC" w:rsidRPr="0013190C" w:rsidRDefault="006A5E64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15</w:t>
            </w:r>
          </w:p>
        </w:tc>
        <w:tc>
          <w:tcPr>
            <w:tcW w:w="1914" w:type="dxa"/>
          </w:tcPr>
          <w:p w:rsidR="00624AFC" w:rsidRPr="0013190C" w:rsidRDefault="006A5E64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915" w:type="dxa"/>
          </w:tcPr>
          <w:p w:rsidR="00624AFC" w:rsidRPr="0013190C" w:rsidRDefault="006A5E64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18</w:t>
            </w:r>
          </w:p>
        </w:tc>
      </w:tr>
    </w:tbl>
    <w:p w:rsidR="00624AFC" w:rsidRDefault="00624AFC" w:rsidP="004D2C83"/>
    <w:p w:rsidR="00624AFC" w:rsidRDefault="00624AFC" w:rsidP="004D2C83"/>
    <w:p w:rsidR="00701712" w:rsidRDefault="00701712" w:rsidP="004D2C83"/>
    <w:p w:rsidR="00701712" w:rsidRDefault="00701712" w:rsidP="004D2C83"/>
    <w:p w:rsidR="00624AFC" w:rsidRPr="0013190C" w:rsidRDefault="00624AFC" w:rsidP="00624AFC">
      <w:pPr>
        <w:rPr>
          <w:rFonts w:eastAsia="Times New Roman"/>
          <w:b/>
          <w:lang w:eastAsia="ru-RU"/>
        </w:rPr>
      </w:pPr>
      <w:r w:rsidRPr="0013190C">
        <w:rPr>
          <w:rFonts w:eastAsia="Times New Roman"/>
          <w:b/>
          <w:lang w:eastAsia="ru-RU"/>
        </w:rPr>
        <w:t xml:space="preserve">Таблица </w:t>
      </w:r>
      <w:r w:rsidR="00305B58">
        <w:rPr>
          <w:rFonts w:eastAsia="Times New Roman"/>
          <w:b/>
          <w:lang w:eastAsia="ru-RU"/>
        </w:rPr>
        <w:t xml:space="preserve"> 4 </w:t>
      </w:r>
      <w:r w:rsidRPr="0013190C">
        <w:rPr>
          <w:rFonts w:eastAsia="Times New Roman"/>
          <w:b/>
          <w:lang w:eastAsia="ru-RU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6"/>
        <w:gridCol w:w="1914"/>
        <w:gridCol w:w="1914"/>
        <w:gridCol w:w="1914"/>
        <w:gridCol w:w="1915"/>
      </w:tblGrid>
      <w:tr w:rsidR="00624AFC" w:rsidRPr="0013190C" w:rsidTr="00592A44">
        <w:tc>
          <w:tcPr>
            <w:tcW w:w="1806" w:type="dxa"/>
          </w:tcPr>
          <w:p w:rsidR="00624AFC" w:rsidRPr="0013190C" w:rsidRDefault="00305B58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14" w:type="dxa"/>
          </w:tcPr>
          <w:p w:rsidR="00624AFC" w:rsidRPr="0013190C" w:rsidRDefault="00305B58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16</w:t>
            </w:r>
          </w:p>
        </w:tc>
        <w:tc>
          <w:tcPr>
            <w:tcW w:w="1914" w:type="dxa"/>
          </w:tcPr>
          <w:p w:rsidR="00624AFC" w:rsidRPr="0013190C" w:rsidRDefault="00305B58" w:rsidP="00305B5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15</w:t>
            </w:r>
          </w:p>
        </w:tc>
        <w:tc>
          <w:tcPr>
            <w:tcW w:w="1914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915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25</w:t>
            </w:r>
          </w:p>
        </w:tc>
      </w:tr>
      <w:tr w:rsidR="00624AFC" w:rsidRPr="0013190C" w:rsidTr="00592A44">
        <w:tc>
          <w:tcPr>
            <w:tcW w:w="1806" w:type="dxa"/>
          </w:tcPr>
          <w:p w:rsidR="00624AFC" w:rsidRPr="0013190C" w:rsidRDefault="00305B58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914" w:type="dxa"/>
          </w:tcPr>
          <w:p w:rsidR="00624AFC" w:rsidRPr="0013190C" w:rsidRDefault="00305B58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19</w:t>
            </w:r>
          </w:p>
        </w:tc>
        <w:tc>
          <w:tcPr>
            <w:tcW w:w="1914" w:type="dxa"/>
          </w:tcPr>
          <w:p w:rsidR="00624AFC" w:rsidRPr="0013190C" w:rsidRDefault="00305B58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1914" w:type="dxa"/>
          </w:tcPr>
          <w:p w:rsidR="00624AFC" w:rsidRPr="0013190C" w:rsidRDefault="00305B58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15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20</w:t>
            </w:r>
          </w:p>
        </w:tc>
      </w:tr>
      <w:tr w:rsidR="00624AFC" w:rsidRPr="0013190C" w:rsidTr="00592A44">
        <w:tc>
          <w:tcPr>
            <w:tcW w:w="1806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24</w:t>
            </w:r>
          </w:p>
        </w:tc>
        <w:tc>
          <w:tcPr>
            <w:tcW w:w="1914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17</w:t>
            </w:r>
          </w:p>
        </w:tc>
        <w:tc>
          <w:tcPr>
            <w:tcW w:w="1914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9</w:t>
            </w:r>
          </w:p>
        </w:tc>
        <w:tc>
          <w:tcPr>
            <w:tcW w:w="1914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1915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18</w:t>
            </w:r>
          </w:p>
        </w:tc>
      </w:tr>
      <w:tr w:rsidR="00624AFC" w:rsidRPr="0013190C" w:rsidTr="00592A44">
        <w:tc>
          <w:tcPr>
            <w:tcW w:w="1806" w:type="dxa"/>
          </w:tcPr>
          <w:p w:rsidR="00624AFC" w:rsidRPr="0013190C" w:rsidRDefault="00305B58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914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</w:t>
            </w:r>
            <w:r w:rsidR="00305B58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914" w:type="dxa"/>
          </w:tcPr>
          <w:p w:rsidR="00624AFC" w:rsidRPr="0013190C" w:rsidRDefault="00305B58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14" w:type="dxa"/>
          </w:tcPr>
          <w:p w:rsidR="00624AFC" w:rsidRPr="0013190C" w:rsidRDefault="00305B58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7</w:t>
            </w:r>
          </w:p>
        </w:tc>
        <w:tc>
          <w:tcPr>
            <w:tcW w:w="1915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14</w:t>
            </w:r>
          </w:p>
        </w:tc>
      </w:tr>
      <w:tr w:rsidR="00624AFC" w:rsidRPr="0013190C" w:rsidTr="00592A44">
        <w:tc>
          <w:tcPr>
            <w:tcW w:w="1806" w:type="dxa"/>
          </w:tcPr>
          <w:p w:rsidR="00624AFC" w:rsidRPr="0013190C" w:rsidRDefault="00305B58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21</w:t>
            </w:r>
          </w:p>
        </w:tc>
        <w:tc>
          <w:tcPr>
            <w:tcW w:w="1914" w:type="dxa"/>
          </w:tcPr>
          <w:p w:rsidR="00624AFC" w:rsidRPr="0013190C" w:rsidRDefault="00305B58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1914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914" w:type="dxa"/>
          </w:tcPr>
          <w:p w:rsidR="00624AFC" w:rsidRPr="0013190C" w:rsidRDefault="00305B58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23</w:t>
            </w:r>
          </w:p>
        </w:tc>
        <w:tc>
          <w:tcPr>
            <w:tcW w:w="1915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22</w:t>
            </w:r>
          </w:p>
        </w:tc>
      </w:tr>
    </w:tbl>
    <w:p w:rsidR="00624AFC" w:rsidRDefault="00624AFC" w:rsidP="004D2C83"/>
    <w:p w:rsidR="00624AFC" w:rsidRDefault="00624AFC" w:rsidP="004D2C83"/>
    <w:p w:rsidR="00701712" w:rsidRDefault="00701712" w:rsidP="004D2C83"/>
    <w:p w:rsidR="00701712" w:rsidRDefault="00701712" w:rsidP="004D2C83"/>
    <w:p w:rsidR="00624AFC" w:rsidRPr="0013190C" w:rsidRDefault="00624AFC" w:rsidP="00624AFC">
      <w:pPr>
        <w:rPr>
          <w:rFonts w:eastAsia="Times New Roman"/>
          <w:b/>
          <w:lang w:eastAsia="ru-RU"/>
        </w:rPr>
      </w:pPr>
      <w:r w:rsidRPr="0013190C">
        <w:rPr>
          <w:rFonts w:eastAsia="Times New Roman"/>
          <w:b/>
          <w:lang w:eastAsia="ru-RU"/>
        </w:rPr>
        <w:t>Таблица</w:t>
      </w:r>
      <w:r w:rsidR="00701712">
        <w:rPr>
          <w:rFonts w:eastAsia="Times New Roman"/>
          <w:b/>
          <w:lang w:eastAsia="ru-RU"/>
        </w:rPr>
        <w:t xml:space="preserve"> 5 </w:t>
      </w:r>
      <w:r w:rsidRPr="0013190C">
        <w:rPr>
          <w:rFonts w:eastAsia="Times New Roman"/>
          <w:b/>
          <w:lang w:eastAsia="ru-RU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6"/>
        <w:gridCol w:w="1914"/>
        <w:gridCol w:w="1914"/>
        <w:gridCol w:w="1914"/>
        <w:gridCol w:w="1915"/>
      </w:tblGrid>
      <w:tr w:rsidR="00624AFC" w:rsidRPr="0013190C" w:rsidTr="00592A44">
        <w:tc>
          <w:tcPr>
            <w:tcW w:w="1806" w:type="dxa"/>
          </w:tcPr>
          <w:p w:rsidR="00624AFC" w:rsidRPr="0013190C" w:rsidRDefault="007A192C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1914" w:type="dxa"/>
          </w:tcPr>
          <w:p w:rsidR="00624AFC" w:rsidRPr="0013190C" w:rsidRDefault="007A192C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24</w:t>
            </w:r>
          </w:p>
        </w:tc>
        <w:tc>
          <w:tcPr>
            <w:tcW w:w="1914" w:type="dxa"/>
          </w:tcPr>
          <w:p w:rsidR="00624AFC" w:rsidRPr="0013190C" w:rsidRDefault="007A192C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914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915" w:type="dxa"/>
          </w:tcPr>
          <w:p w:rsidR="00624AFC" w:rsidRPr="0013190C" w:rsidRDefault="007A192C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</w:t>
            </w:r>
          </w:p>
        </w:tc>
      </w:tr>
      <w:tr w:rsidR="00624AFC" w:rsidRPr="0013190C" w:rsidTr="00592A44">
        <w:tc>
          <w:tcPr>
            <w:tcW w:w="1806" w:type="dxa"/>
          </w:tcPr>
          <w:p w:rsidR="00624AFC" w:rsidRPr="0013190C" w:rsidRDefault="007A192C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</w:t>
            </w:r>
          </w:p>
        </w:tc>
        <w:tc>
          <w:tcPr>
            <w:tcW w:w="1914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914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1914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15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20</w:t>
            </w:r>
          </w:p>
        </w:tc>
      </w:tr>
      <w:tr w:rsidR="00624AFC" w:rsidRPr="0013190C" w:rsidTr="00592A44">
        <w:tc>
          <w:tcPr>
            <w:tcW w:w="1806" w:type="dxa"/>
          </w:tcPr>
          <w:p w:rsidR="00624AFC" w:rsidRPr="0013190C" w:rsidRDefault="007A192C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22</w:t>
            </w:r>
          </w:p>
        </w:tc>
        <w:tc>
          <w:tcPr>
            <w:tcW w:w="1914" w:type="dxa"/>
          </w:tcPr>
          <w:p w:rsidR="00624AFC" w:rsidRPr="0013190C" w:rsidRDefault="0061447E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1914" w:type="dxa"/>
          </w:tcPr>
          <w:p w:rsidR="00624AFC" w:rsidRPr="0013190C" w:rsidRDefault="007A192C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1914" w:type="dxa"/>
          </w:tcPr>
          <w:p w:rsidR="00624AFC" w:rsidRPr="0013190C" w:rsidRDefault="007A192C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915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18</w:t>
            </w:r>
          </w:p>
        </w:tc>
      </w:tr>
      <w:tr w:rsidR="00624AFC" w:rsidRPr="0013190C" w:rsidTr="00592A44">
        <w:tc>
          <w:tcPr>
            <w:tcW w:w="1806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19</w:t>
            </w:r>
          </w:p>
        </w:tc>
        <w:tc>
          <w:tcPr>
            <w:tcW w:w="1914" w:type="dxa"/>
          </w:tcPr>
          <w:p w:rsidR="00624AFC" w:rsidRPr="0013190C" w:rsidRDefault="007A192C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23</w:t>
            </w:r>
          </w:p>
        </w:tc>
        <w:tc>
          <w:tcPr>
            <w:tcW w:w="1914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14" w:type="dxa"/>
          </w:tcPr>
          <w:p w:rsidR="00624AFC" w:rsidRPr="0013190C" w:rsidRDefault="007A192C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1915" w:type="dxa"/>
          </w:tcPr>
          <w:p w:rsidR="00624AFC" w:rsidRPr="0013190C" w:rsidRDefault="0061447E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17</w:t>
            </w:r>
          </w:p>
        </w:tc>
      </w:tr>
      <w:tr w:rsidR="00624AFC" w:rsidRPr="0013190C" w:rsidTr="00592A44">
        <w:tc>
          <w:tcPr>
            <w:tcW w:w="1806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16</w:t>
            </w:r>
          </w:p>
        </w:tc>
        <w:tc>
          <w:tcPr>
            <w:tcW w:w="1914" w:type="dxa"/>
          </w:tcPr>
          <w:p w:rsidR="00624AFC" w:rsidRPr="0013190C" w:rsidRDefault="007A192C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25</w:t>
            </w:r>
          </w:p>
        </w:tc>
        <w:tc>
          <w:tcPr>
            <w:tcW w:w="1914" w:type="dxa"/>
          </w:tcPr>
          <w:p w:rsidR="00624AFC" w:rsidRPr="0013190C" w:rsidRDefault="007A192C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1914" w:type="dxa"/>
          </w:tcPr>
          <w:p w:rsidR="00624AFC" w:rsidRPr="0013190C" w:rsidRDefault="00624AFC" w:rsidP="00592A44">
            <w:pPr>
              <w:ind w:firstLine="709"/>
              <w:rPr>
                <w:rFonts w:eastAsia="Times New Roman"/>
                <w:lang w:eastAsia="ru-RU"/>
              </w:rPr>
            </w:pPr>
            <w:r w:rsidRPr="0013190C">
              <w:rPr>
                <w:rFonts w:eastAsia="Times New Roman"/>
                <w:lang w:eastAsia="ru-RU"/>
              </w:rPr>
              <w:t>15</w:t>
            </w:r>
          </w:p>
        </w:tc>
        <w:tc>
          <w:tcPr>
            <w:tcW w:w="1915" w:type="dxa"/>
          </w:tcPr>
          <w:p w:rsidR="00624AFC" w:rsidRPr="0013190C" w:rsidRDefault="007A192C" w:rsidP="00592A44">
            <w:pPr>
              <w:ind w:firstLine="70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21</w:t>
            </w:r>
          </w:p>
        </w:tc>
      </w:tr>
    </w:tbl>
    <w:p w:rsidR="00624AFC" w:rsidRPr="00484DAC" w:rsidRDefault="00624AFC" w:rsidP="004D2C83"/>
    <w:sectPr w:rsidR="00624AFC" w:rsidRPr="00484DA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BC8" w:rsidRDefault="00EA6BC8" w:rsidP="004E2CB4">
      <w:r>
        <w:separator/>
      </w:r>
    </w:p>
  </w:endnote>
  <w:endnote w:type="continuationSeparator" w:id="0">
    <w:p w:rsidR="00EA6BC8" w:rsidRDefault="00EA6BC8" w:rsidP="004E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MV Boli"/>
    <w:panose1 w:val="020F0502020204030204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7202189"/>
      <w:docPartObj>
        <w:docPartGallery w:val="Page Numbers (Bottom of Page)"/>
        <w:docPartUnique/>
      </w:docPartObj>
    </w:sdtPr>
    <w:sdtContent>
      <w:p w:rsidR="004E2CB4" w:rsidRDefault="004E2CB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BD4">
          <w:rPr>
            <w:noProof/>
          </w:rPr>
          <w:t>4</w:t>
        </w:r>
        <w:r>
          <w:fldChar w:fldCharType="end"/>
        </w:r>
      </w:p>
    </w:sdtContent>
  </w:sdt>
  <w:p w:rsidR="004E2CB4" w:rsidRDefault="004E2CB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BC8" w:rsidRDefault="00EA6BC8" w:rsidP="004E2CB4">
      <w:r>
        <w:separator/>
      </w:r>
    </w:p>
  </w:footnote>
  <w:footnote w:type="continuationSeparator" w:id="0">
    <w:p w:rsidR="00EA6BC8" w:rsidRDefault="00EA6BC8" w:rsidP="004E2C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777"/>
    <w:rsid w:val="00090DB8"/>
    <w:rsid w:val="001130E0"/>
    <w:rsid w:val="00305B58"/>
    <w:rsid w:val="003E6BD4"/>
    <w:rsid w:val="004101F0"/>
    <w:rsid w:val="00484DAC"/>
    <w:rsid w:val="004D2C83"/>
    <w:rsid w:val="004E2CB4"/>
    <w:rsid w:val="0061447E"/>
    <w:rsid w:val="00624AFC"/>
    <w:rsid w:val="006A5E64"/>
    <w:rsid w:val="00701712"/>
    <w:rsid w:val="007948C0"/>
    <w:rsid w:val="007A192C"/>
    <w:rsid w:val="00814668"/>
    <w:rsid w:val="0095694B"/>
    <w:rsid w:val="00D64777"/>
    <w:rsid w:val="00EA6BC8"/>
    <w:rsid w:val="00EF0E1D"/>
    <w:rsid w:val="00FC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C8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2C83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4E2C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E2CB4"/>
    <w:rPr>
      <w:rFonts w:ascii="Times New Roman" w:eastAsia="Calibri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E2C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E2CB4"/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C8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2C83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4E2C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E2CB4"/>
    <w:rPr>
      <w:rFonts w:ascii="Times New Roman" w:eastAsia="Calibri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E2C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E2CB4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750</Words>
  <Characters>4279</Characters>
  <Application>Microsoft Office Word</Application>
  <DocSecurity>0</DocSecurity>
  <Lines>35</Lines>
  <Paragraphs>10</Paragraphs>
  <ScaleCrop>false</ScaleCrop>
  <Company>SPecialiST RePack</Company>
  <LinksUpToDate>false</LinksUpToDate>
  <CharactersWithSpaces>5019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dcterms:created xsi:type="dcterms:W3CDTF">2024-05-12T15:13:00Z</dcterms:created>
  <dcterms:modified xsi:type="dcterms:W3CDTF">2024-05-21T15:03:00Z</dcterms:modified>
</cp:coreProperties>
</file>